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14E" w:rsidRDefault="00E5314E" w:rsidP="00E5314E">
      <w:pPr>
        <w:spacing w:after="0" w:line="240" w:lineRule="auto"/>
        <w:ind w:left="5103"/>
        <w:rPr>
          <w:rFonts w:ascii="Times New Roman" w:hAnsi="Times New Roman"/>
          <w:sz w:val="30"/>
          <w:szCs w:val="30"/>
        </w:rPr>
      </w:pPr>
      <w:bookmarkStart w:id="0" w:name="_Toc496778462"/>
      <w:bookmarkStart w:id="1" w:name="_Toc496778777"/>
      <w:bookmarkStart w:id="2" w:name="_Toc496778464"/>
      <w:bookmarkStart w:id="3" w:name="_Toc496778779"/>
      <w:bookmarkStart w:id="4" w:name="_GoBack"/>
      <w:bookmarkEnd w:id="4"/>
      <w:r w:rsidRPr="00E5314E">
        <w:rPr>
          <w:rFonts w:ascii="Times New Roman" w:hAnsi="Times New Roman"/>
          <w:sz w:val="30"/>
          <w:szCs w:val="30"/>
        </w:rPr>
        <w:t>УТВЕРЖДЕНО</w:t>
      </w:r>
    </w:p>
    <w:p w:rsidR="00E5314E" w:rsidRDefault="00E5314E" w:rsidP="00E5314E">
      <w:pPr>
        <w:spacing w:after="0" w:line="240" w:lineRule="auto"/>
        <w:ind w:left="5103"/>
        <w:rPr>
          <w:rFonts w:ascii="Times New Roman" w:hAnsi="Times New Roman"/>
          <w:sz w:val="30"/>
          <w:szCs w:val="30"/>
        </w:rPr>
      </w:pPr>
      <w:r>
        <w:rPr>
          <w:rFonts w:ascii="Times New Roman" w:hAnsi="Times New Roman"/>
          <w:sz w:val="30"/>
          <w:szCs w:val="30"/>
        </w:rPr>
        <w:t>Протокол  заседания коллегии</w:t>
      </w:r>
    </w:p>
    <w:p w:rsidR="00E5314E" w:rsidRDefault="00E5314E" w:rsidP="00E5314E">
      <w:pPr>
        <w:spacing w:after="0" w:line="240" w:lineRule="auto"/>
        <w:ind w:left="5103"/>
        <w:rPr>
          <w:rFonts w:ascii="Times New Roman" w:hAnsi="Times New Roman"/>
          <w:sz w:val="30"/>
          <w:szCs w:val="30"/>
        </w:rPr>
      </w:pPr>
      <w:r>
        <w:rPr>
          <w:rFonts w:ascii="Times New Roman" w:hAnsi="Times New Roman"/>
          <w:sz w:val="30"/>
          <w:szCs w:val="30"/>
        </w:rPr>
        <w:t xml:space="preserve">Министерства труда и социальной защиты </w:t>
      </w:r>
    </w:p>
    <w:p w:rsidR="00E5314E" w:rsidRDefault="00E5314E" w:rsidP="00E5314E">
      <w:pPr>
        <w:spacing w:after="0" w:line="240" w:lineRule="auto"/>
        <w:ind w:left="5103"/>
        <w:rPr>
          <w:rFonts w:ascii="Times New Roman" w:hAnsi="Times New Roman"/>
          <w:sz w:val="30"/>
          <w:szCs w:val="30"/>
        </w:rPr>
      </w:pPr>
      <w:r>
        <w:rPr>
          <w:rFonts w:ascii="Times New Roman" w:hAnsi="Times New Roman"/>
          <w:sz w:val="30"/>
          <w:szCs w:val="30"/>
        </w:rPr>
        <w:t>Республики Беларусь</w:t>
      </w:r>
    </w:p>
    <w:p w:rsidR="00E5314E" w:rsidRPr="00E5314E" w:rsidRDefault="00E5314E" w:rsidP="00E5314E">
      <w:pPr>
        <w:spacing w:after="0" w:line="240" w:lineRule="auto"/>
        <w:ind w:left="5103"/>
        <w:rPr>
          <w:rFonts w:ascii="Times New Roman" w:hAnsi="Times New Roman"/>
          <w:sz w:val="30"/>
          <w:szCs w:val="30"/>
        </w:rPr>
      </w:pPr>
      <w:r>
        <w:rPr>
          <w:rFonts w:ascii="Times New Roman" w:hAnsi="Times New Roman"/>
          <w:sz w:val="30"/>
          <w:szCs w:val="30"/>
        </w:rPr>
        <w:t>21</w:t>
      </w:r>
      <w:r w:rsidR="00D3565E">
        <w:rPr>
          <w:rFonts w:ascii="Times New Roman" w:hAnsi="Times New Roman"/>
          <w:sz w:val="30"/>
          <w:szCs w:val="30"/>
        </w:rPr>
        <w:t>.02.</w:t>
      </w:r>
      <w:r>
        <w:rPr>
          <w:rFonts w:ascii="Times New Roman" w:hAnsi="Times New Roman"/>
          <w:sz w:val="30"/>
          <w:szCs w:val="30"/>
        </w:rPr>
        <w:t>201</w:t>
      </w:r>
      <w:r w:rsidR="00272AE2" w:rsidRPr="004228AC">
        <w:rPr>
          <w:rFonts w:ascii="Times New Roman" w:hAnsi="Times New Roman"/>
          <w:sz w:val="30"/>
          <w:szCs w:val="30"/>
        </w:rPr>
        <w:t>8</w:t>
      </w:r>
      <w:r>
        <w:rPr>
          <w:rFonts w:ascii="Times New Roman" w:hAnsi="Times New Roman"/>
          <w:sz w:val="30"/>
          <w:szCs w:val="30"/>
        </w:rPr>
        <w:t xml:space="preserve"> </w:t>
      </w:r>
      <w:r w:rsidR="00D3565E">
        <w:rPr>
          <w:rFonts w:ascii="Times New Roman" w:hAnsi="Times New Roman"/>
          <w:sz w:val="30"/>
          <w:szCs w:val="30"/>
        </w:rPr>
        <w:t xml:space="preserve"> </w:t>
      </w:r>
      <w:r>
        <w:rPr>
          <w:rFonts w:ascii="Times New Roman" w:hAnsi="Times New Roman"/>
          <w:sz w:val="30"/>
          <w:szCs w:val="30"/>
        </w:rPr>
        <w:t xml:space="preserve"> № </w:t>
      </w:r>
      <w:r w:rsidR="00260E2A">
        <w:rPr>
          <w:rFonts w:ascii="Times New Roman" w:hAnsi="Times New Roman"/>
          <w:sz w:val="30"/>
          <w:szCs w:val="30"/>
        </w:rPr>
        <w:t>2-3</w:t>
      </w:r>
    </w:p>
    <w:p w:rsidR="00E5314E" w:rsidRPr="00E5314E" w:rsidRDefault="00E5314E" w:rsidP="00F04AA9">
      <w:pPr>
        <w:spacing w:after="0" w:line="240" w:lineRule="auto"/>
        <w:jc w:val="center"/>
        <w:rPr>
          <w:rFonts w:ascii="Times New Roman" w:hAnsi="Times New Roman"/>
          <w:b/>
          <w:sz w:val="30"/>
          <w:szCs w:val="30"/>
        </w:rPr>
      </w:pPr>
    </w:p>
    <w:p w:rsidR="00E5314E" w:rsidRPr="00E5314E" w:rsidRDefault="00E5314E" w:rsidP="00F04AA9">
      <w:pPr>
        <w:spacing w:after="0" w:line="240" w:lineRule="auto"/>
        <w:jc w:val="center"/>
        <w:rPr>
          <w:rFonts w:ascii="Times New Roman" w:hAnsi="Times New Roman"/>
          <w:b/>
          <w:sz w:val="30"/>
          <w:szCs w:val="30"/>
        </w:rPr>
      </w:pPr>
    </w:p>
    <w:p w:rsidR="00E5314E" w:rsidRPr="00E5314E" w:rsidRDefault="00E5314E" w:rsidP="00F04AA9">
      <w:pPr>
        <w:spacing w:after="0" w:line="240" w:lineRule="auto"/>
        <w:jc w:val="center"/>
        <w:rPr>
          <w:rFonts w:ascii="Times New Roman" w:hAnsi="Times New Roman"/>
          <w:b/>
          <w:sz w:val="30"/>
          <w:szCs w:val="30"/>
        </w:rPr>
      </w:pPr>
    </w:p>
    <w:p w:rsidR="00E5314E" w:rsidRPr="00E5314E" w:rsidRDefault="00E5314E" w:rsidP="00F04AA9">
      <w:pPr>
        <w:spacing w:after="0" w:line="240" w:lineRule="auto"/>
        <w:jc w:val="center"/>
        <w:rPr>
          <w:rFonts w:ascii="Times New Roman" w:hAnsi="Times New Roman"/>
          <w:b/>
          <w:sz w:val="30"/>
          <w:szCs w:val="30"/>
        </w:rPr>
      </w:pPr>
    </w:p>
    <w:p w:rsidR="00E5314E" w:rsidRPr="00E5314E" w:rsidRDefault="00E5314E" w:rsidP="00F04AA9">
      <w:pPr>
        <w:spacing w:after="0" w:line="240" w:lineRule="auto"/>
        <w:jc w:val="center"/>
        <w:rPr>
          <w:rFonts w:ascii="Times New Roman" w:hAnsi="Times New Roman"/>
          <w:b/>
          <w:sz w:val="30"/>
          <w:szCs w:val="30"/>
        </w:rPr>
      </w:pPr>
    </w:p>
    <w:p w:rsidR="00E5314E" w:rsidRPr="00E5314E" w:rsidRDefault="00E5314E" w:rsidP="00F04AA9">
      <w:pPr>
        <w:spacing w:after="0" w:line="240" w:lineRule="auto"/>
        <w:jc w:val="center"/>
        <w:rPr>
          <w:rFonts w:ascii="Times New Roman" w:hAnsi="Times New Roman"/>
          <w:b/>
          <w:sz w:val="30"/>
          <w:szCs w:val="30"/>
        </w:rPr>
      </w:pPr>
    </w:p>
    <w:p w:rsidR="00E5314E" w:rsidRPr="00E5314E" w:rsidRDefault="00E5314E" w:rsidP="00F04AA9">
      <w:pPr>
        <w:spacing w:after="0" w:line="240" w:lineRule="auto"/>
        <w:jc w:val="center"/>
        <w:rPr>
          <w:rFonts w:ascii="Times New Roman" w:hAnsi="Times New Roman"/>
          <w:b/>
          <w:sz w:val="30"/>
          <w:szCs w:val="30"/>
        </w:rPr>
      </w:pPr>
    </w:p>
    <w:p w:rsidR="00E5314E" w:rsidRPr="00E5314E" w:rsidRDefault="00E5314E" w:rsidP="00F04AA9">
      <w:pPr>
        <w:spacing w:after="0" w:line="240" w:lineRule="auto"/>
        <w:jc w:val="center"/>
        <w:rPr>
          <w:rFonts w:ascii="Times New Roman" w:hAnsi="Times New Roman"/>
          <w:b/>
          <w:sz w:val="30"/>
          <w:szCs w:val="30"/>
        </w:rPr>
      </w:pPr>
    </w:p>
    <w:p w:rsidR="00B443D0" w:rsidRPr="00E5314E" w:rsidRDefault="00710838" w:rsidP="00F04AA9">
      <w:pPr>
        <w:spacing w:after="0" w:line="240" w:lineRule="auto"/>
        <w:jc w:val="center"/>
        <w:rPr>
          <w:rFonts w:ascii="Times New Roman" w:hAnsi="Times New Roman"/>
          <w:b/>
          <w:strike/>
          <w:sz w:val="40"/>
          <w:szCs w:val="40"/>
        </w:rPr>
      </w:pPr>
      <w:r w:rsidRPr="00E5314E">
        <w:rPr>
          <w:rFonts w:ascii="Times New Roman" w:hAnsi="Times New Roman"/>
          <w:b/>
          <w:sz w:val="40"/>
          <w:szCs w:val="40"/>
        </w:rPr>
        <w:t>Методические рекомендации</w:t>
      </w:r>
    </w:p>
    <w:p w:rsidR="00E5314E" w:rsidRDefault="00710838" w:rsidP="00F04AA9">
      <w:pPr>
        <w:spacing w:after="0" w:line="240" w:lineRule="auto"/>
        <w:jc w:val="center"/>
        <w:rPr>
          <w:rFonts w:ascii="Times New Roman" w:hAnsi="Times New Roman"/>
          <w:b/>
          <w:sz w:val="40"/>
          <w:szCs w:val="40"/>
        </w:rPr>
      </w:pPr>
      <w:r w:rsidRPr="00E5314E">
        <w:rPr>
          <w:rFonts w:ascii="Times New Roman" w:hAnsi="Times New Roman"/>
          <w:b/>
          <w:sz w:val="40"/>
          <w:szCs w:val="40"/>
        </w:rPr>
        <w:t>п</w:t>
      </w:r>
      <w:r w:rsidR="00EA79EF" w:rsidRPr="00E5314E">
        <w:rPr>
          <w:rFonts w:ascii="Times New Roman" w:hAnsi="Times New Roman"/>
          <w:b/>
          <w:sz w:val="40"/>
          <w:szCs w:val="40"/>
        </w:rPr>
        <w:t xml:space="preserve">о </w:t>
      </w:r>
      <w:r w:rsidRPr="00E5314E">
        <w:rPr>
          <w:rFonts w:ascii="Times New Roman" w:hAnsi="Times New Roman"/>
          <w:b/>
          <w:sz w:val="40"/>
          <w:szCs w:val="40"/>
        </w:rPr>
        <w:t>определению</w:t>
      </w:r>
      <w:r w:rsidR="00593646" w:rsidRPr="00E5314E">
        <w:rPr>
          <w:rFonts w:ascii="Times New Roman" w:hAnsi="Times New Roman"/>
          <w:b/>
          <w:sz w:val="40"/>
          <w:szCs w:val="40"/>
        </w:rPr>
        <w:t xml:space="preserve"> </w:t>
      </w:r>
      <w:r w:rsidRPr="00E5314E">
        <w:rPr>
          <w:rFonts w:ascii="Times New Roman" w:hAnsi="Times New Roman"/>
          <w:b/>
          <w:sz w:val="40"/>
          <w:szCs w:val="40"/>
        </w:rPr>
        <w:t xml:space="preserve">доступности </w:t>
      </w:r>
      <w:r w:rsidR="00593646" w:rsidRPr="00E5314E">
        <w:rPr>
          <w:rFonts w:ascii="Times New Roman" w:hAnsi="Times New Roman"/>
          <w:b/>
          <w:sz w:val="40"/>
          <w:szCs w:val="40"/>
        </w:rPr>
        <w:t>объектов</w:t>
      </w:r>
      <w:r w:rsidR="00F04AA9" w:rsidRPr="00E5314E">
        <w:rPr>
          <w:rFonts w:ascii="Times New Roman" w:hAnsi="Times New Roman"/>
          <w:b/>
          <w:sz w:val="40"/>
          <w:szCs w:val="40"/>
        </w:rPr>
        <w:t xml:space="preserve"> </w:t>
      </w:r>
    </w:p>
    <w:p w:rsidR="00E5314E" w:rsidRDefault="00593646" w:rsidP="00F04AA9">
      <w:pPr>
        <w:spacing w:after="0" w:line="240" w:lineRule="auto"/>
        <w:jc w:val="center"/>
        <w:rPr>
          <w:rFonts w:ascii="Times New Roman" w:hAnsi="Times New Roman"/>
          <w:b/>
          <w:sz w:val="40"/>
          <w:szCs w:val="40"/>
        </w:rPr>
      </w:pPr>
      <w:r w:rsidRPr="00E5314E">
        <w:rPr>
          <w:rFonts w:ascii="Times New Roman" w:hAnsi="Times New Roman"/>
          <w:b/>
          <w:sz w:val="40"/>
          <w:szCs w:val="40"/>
        </w:rPr>
        <w:t>и адаптации услуг, предоставляемых населению,</w:t>
      </w:r>
      <w:r w:rsidR="00F04AA9" w:rsidRPr="00E5314E">
        <w:rPr>
          <w:rFonts w:ascii="Times New Roman" w:hAnsi="Times New Roman"/>
          <w:b/>
          <w:sz w:val="40"/>
          <w:szCs w:val="40"/>
        </w:rPr>
        <w:t xml:space="preserve"> </w:t>
      </w:r>
    </w:p>
    <w:p w:rsidR="00B443D0" w:rsidRPr="00E5314E" w:rsidRDefault="00593646" w:rsidP="00F04AA9">
      <w:pPr>
        <w:spacing w:after="0" w:line="240" w:lineRule="auto"/>
        <w:jc w:val="center"/>
        <w:rPr>
          <w:rFonts w:ascii="Times New Roman" w:hAnsi="Times New Roman"/>
          <w:b/>
          <w:sz w:val="40"/>
          <w:szCs w:val="40"/>
        </w:rPr>
      </w:pPr>
      <w:r w:rsidRPr="00E5314E">
        <w:rPr>
          <w:rFonts w:ascii="Times New Roman" w:hAnsi="Times New Roman"/>
          <w:b/>
          <w:sz w:val="40"/>
          <w:szCs w:val="40"/>
        </w:rPr>
        <w:t>с учетом особых потребностей инвалидов</w:t>
      </w:r>
    </w:p>
    <w:p w:rsidR="00710838" w:rsidRPr="00E5314E" w:rsidRDefault="00710838" w:rsidP="00593646">
      <w:pPr>
        <w:spacing w:after="0" w:line="240" w:lineRule="auto"/>
        <w:jc w:val="center"/>
        <w:rPr>
          <w:rFonts w:ascii="Times New Roman" w:hAnsi="Times New Roman"/>
          <w:b/>
          <w:sz w:val="30"/>
          <w:szCs w:val="30"/>
        </w:rPr>
      </w:pPr>
      <w:bookmarkStart w:id="5" w:name="_Toc493257058"/>
      <w:bookmarkStart w:id="6" w:name="_Toc496778463"/>
      <w:bookmarkStart w:id="7" w:name="_Toc496778778"/>
      <w:bookmarkStart w:id="8" w:name="_Toc500418765"/>
      <w:bookmarkEnd w:id="0"/>
      <w:bookmarkEnd w:id="1"/>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F34EA5" w:rsidRDefault="00E5314E" w:rsidP="00593646">
      <w:pPr>
        <w:spacing w:after="0" w:line="240" w:lineRule="auto"/>
        <w:jc w:val="center"/>
        <w:rPr>
          <w:rFonts w:ascii="Times New Roman" w:hAnsi="Times New Roman"/>
          <w:sz w:val="30"/>
          <w:szCs w:val="30"/>
        </w:rPr>
        <w:sectPr w:rsidR="00F34EA5" w:rsidSect="00A1681C">
          <w:headerReference w:type="default" r:id="rId9"/>
          <w:footerReference w:type="default" r:id="rId10"/>
          <w:pgSz w:w="11906" w:h="16838"/>
          <w:pgMar w:top="1134" w:right="851" w:bottom="1134" w:left="1701" w:header="709" w:footer="709" w:gutter="0"/>
          <w:pgNumType w:start="1"/>
          <w:cols w:space="708"/>
          <w:titlePg/>
          <w:docGrid w:linePitch="360"/>
        </w:sectPr>
      </w:pPr>
      <w:r w:rsidRPr="00587103">
        <w:rPr>
          <w:rFonts w:ascii="Times New Roman" w:hAnsi="Times New Roman"/>
          <w:sz w:val="30"/>
          <w:szCs w:val="30"/>
        </w:rPr>
        <w:t>Минск, 2018</w:t>
      </w:r>
    </w:p>
    <w:p w:rsidR="00D67E7F" w:rsidRDefault="00D67E7F" w:rsidP="00593646">
      <w:pPr>
        <w:spacing w:after="0" w:line="240" w:lineRule="auto"/>
        <w:jc w:val="center"/>
        <w:rPr>
          <w:rFonts w:ascii="Times New Roman" w:hAnsi="Times New Roman"/>
          <w:sz w:val="30"/>
          <w:szCs w:val="30"/>
        </w:rPr>
      </w:pPr>
    </w:p>
    <w:p w:rsidR="00D3565E" w:rsidRDefault="00D3565E" w:rsidP="00593646">
      <w:pPr>
        <w:spacing w:after="0" w:line="240" w:lineRule="auto"/>
        <w:jc w:val="center"/>
        <w:rPr>
          <w:rFonts w:ascii="Times New Roman" w:hAnsi="Times New Roman"/>
          <w:sz w:val="30"/>
          <w:szCs w:val="30"/>
        </w:rPr>
      </w:pPr>
      <w:r w:rsidRPr="00587103">
        <w:rPr>
          <w:rFonts w:ascii="Times New Roman" w:hAnsi="Times New Roman"/>
          <w:sz w:val="30"/>
          <w:szCs w:val="30"/>
        </w:rPr>
        <w:t>ГЛАВА 1</w:t>
      </w:r>
    </w:p>
    <w:p w:rsidR="00627ABE" w:rsidRPr="00593646" w:rsidRDefault="00587103" w:rsidP="00593646">
      <w:pPr>
        <w:spacing w:after="0" w:line="240" w:lineRule="auto"/>
        <w:jc w:val="center"/>
        <w:rPr>
          <w:rFonts w:ascii="Times New Roman" w:hAnsi="Times New Roman"/>
          <w:sz w:val="30"/>
          <w:szCs w:val="30"/>
        </w:rPr>
      </w:pPr>
      <w:r>
        <w:rPr>
          <w:rFonts w:ascii="Times New Roman" w:hAnsi="Times New Roman"/>
          <w:sz w:val="30"/>
          <w:szCs w:val="30"/>
        </w:rPr>
        <w:t xml:space="preserve"> </w:t>
      </w:r>
      <w:r w:rsidR="00627ABE" w:rsidRPr="00593646">
        <w:rPr>
          <w:rFonts w:ascii="Times New Roman" w:hAnsi="Times New Roman"/>
          <w:sz w:val="30"/>
          <w:szCs w:val="30"/>
        </w:rPr>
        <w:t>ОБЩИЕ ПОЛОЖЕНИЯ</w:t>
      </w:r>
    </w:p>
    <w:p w:rsidR="00593646" w:rsidRPr="00593646" w:rsidRDefault="00593646" w:rsidP="00593646">
      <w:pPr>
        <w:spacing w:after="0" w:line="240" w:lineRule="auto"/>
        <w:jc w:val="center"/>
        <w:rPr>
          <w:rFonts w:ascii="Times New Roman" w:hAnsi="Times New Roman"/>
          <w:sz w:val="30"/>
          <w:szCs w:val="30"/>
        </w:rPr>
      </w:pPr>
    </w:p>
    <w:p w:rsidR="00672CE2" w:rsidRDefault="00627ABE" w:rsidP="00772942">
      <w:pPr>
        <w:numPr>
          <w:ilvl w:val="0"/>
          <w:numId w:val="28"/>
        </w:numPr>
        <w:spacing w:after="0" w:line="240" w:lineRule="auto"/>
        <w:ind w:left="0" w:firstLine="851"/>
        <w:jc w:val="both"/>
        <w:rPr>
          <w:rFonts w:ascii="Times New Roman" w:hAnsi="Times New Roman"/>
          <w:sz w:val="30"/>
          <w:szCs w:val="30"/>
        </w:rPr>
      </w:pPr>
      <w:r w:rsidRPr="00672CE2">
        <w:rPr>
          <w:rFonts w:ascii="Times New Roman" w:hAnsi="Times New Roman"/>
          <w:sz w:val="30"/>
          <w:szCs w:val="30"/>
        </w:rPr>
        <w:t>Настоящ</w:t>
      </w:r>
      <w:r w:rsidR="00710838">
        <w:rPr>
          <w:rFonts w:ascii="Times New Roman" w:hAnsi="Times New Roman"/>
          <w:sz w:val="30"/>
          <w:szCs w:val="30"/>
        </w:rPr>
        <w:t>и</w:t>
      </w:r>
      <w:r w:rsidR="00734122" w:rsidRPr="00672CE2">
        <w:rPr>
          <w:rFonts w:ascii="Times New Roman" w:hAnsi="Times New Roman"/>
          <w:sz w:val="30"/>
          <w:szCs w:val="30"/>
        </w:rPr>
        <w:t>е</w:t>
      </w:r>
      <w:r w:rsidRPr="00672CE2">
        <w:rPr>
          <w:rFonts w:ascii="Times New Roman" w:hAnsi="Times New Roman"/>
          <w:sz w:val="30"/>
          <w:szCs w:val="30"/>
        </w:rPr>
        <w:t xml:space="preserve"> </w:t>
      </w:r>
      <w:r w:rsidR="00710838" w:rsidRPr="00710838">
        <w:rPr>
          <w:rFonts w:ascii="Times New Roman" w:hAnsi="Times New Roman"/>
          <w:sz w:val="30"/>
          <w:szCs w:val="30"/>
        </w:rPr>
        <w:t>Методические рекомендации</w:t>
      </w:r>
      <w:r w:rsidR="00710838">
        <w:rPr>
          <w:rFonts w:ascii="Times New Roman" w:hAnsi="Times New Roman"/>
          <w:sz w:val="30"/>
          <w:szCs w:val="30"/>
        </w:rPr>
        <w:t xml:space="preserve"> </w:t>
      </w:r>
      <w:r w:rsidR="00710838" w:rsidRPr="00710838">
        <w:rPr>
          <w:rFonts w:ascii="Times New Roman" w:hAnsi="Times New Roman"/>
          <w:sz w:val="30"/>
          <w:szCs w:val="30"/>
        </w:rPr>
        <w:t>по определению доступности объектов и адаптации услуг, предоставляемых населению, с учетом особых потребностей инвалидов</w:t>
      </w:r>
      <w:r w:rsidR="00710838" w:rsidRPr="00672CE2">
        <w:rPr>
          <w:rFonts w:ascii="Times New Roman" w:hAnsi="Times New Roman"/>
          <w:sz w:val="30"/>
          <w:szCs w:val="30"/>
        </w:rPr>
        <w:t xml:space="preserve"> </w:t>
      </w:r>
      <w:r w:rsidRPr="00672CE2">
        <w:rPr>
          <w:rFonts w:ascii="Times New Roman" w:hAnsi="Times New Roman"/>
          <w:sz w:val="30"/>
          <w:szCs w:val="30"/>
        </w:rPr>
        <w:t xml:space="preserve">(далее – </w:t>
      </w:r>
      <w:r w:rsidR="00710838">
        <w:rPr>
          <w:rFonts w:ascii="Times New Roman" w:hAnsi="Times New Roman"/>
          <w:sz w:val="30"/>
          <w:szCs w:val="30"/>
        </w:rPr>
        <w:t>Методические рекомендации</w:t>
      </w:r>
      <w:r w:rsidRPr="00672CE2">
        <w:rPr>
          <w:rFonts w:ascii="Times New Roman" w:hAnsi="Times New Roman"/>
          <w:sz w:val="30"/>
          <w:szCs w:val="30"/>
        </w:rPr>
        <w:t>) разработан</w:t>
      </w:r>
      <w:r w:rsidR="00710838">
        <w:rPr>
          <w:rFonts w:ascii="Times New Roman" w:hAnsi="Times New Roman"/>
          <w:sz w:val="30"/>
          <w:szCs w:val="30"/>
        </w:rPr>
        <w:t>ы</w:t>
      </w:r>
      <w:r w:rsidR="00D636BB" w:rsidRPr="00672CE2">
        <w:rPr>
          <w:rFonts w:ascii="Times New Roman" w:hAnsi="Times New Roman"/>
          <w:sz w:val="30"/>
          <w:szCs w:val="30"/>
        </w:rPr>
        <w:t xml:space="preserve"> </w:t>
      </w:r>
      <w:r w:rsidR="00734122" w:rsidRPr="00672CE2">
        <w:rPr>
          <w:rFonts w:ascii="Times New Roman" w:hAnsi="Times New Roman"/>
          <w:sz w:val="30"/>
          <w:szCs w:val="30"/>
        </w:rPr>
        <w:t>в целях создания условий для дальнейшего устойчивого развития безбарьерной среды жизнедеятельности для инвалидов</w:t>
      </w:r>
      <w:r w:rsidR="00D6156E" w:rsidRPr="00672CE2">
        <w:rPr>
          <w:rFonts w:ascii="Times New Roman" w:hAnsi="Times New Roman"/>
          <w:sz w:val="30"/>
          <w:szCs w:val="30"/>
        </w:rPr>
        <w:t xml:space="preserve"> и физически ослабленных лиц (далее – безбарьерная среда)</w:t>
      </w:r>
      <w:r w:rsidR="00734122" w:rsidRPr="00672CE2">
        <w:rPr>
          <w:rFonts w:ascii="Times New Roman" w:hAnsi="Times New Roman"/>
          <w:sz w:val="30"/>
          <w:szCs w:val="30"/>
        </w:rPr>
        <w:t>, обеспечения им равных с другими гражданами возможностей для реализации прав и свобод, разностороннего участия в жизни общества, социальной интеграции, а также получения необходимых услуг для повышения уровня и качества жизни</w:t>
      </w:r>
      <w:r w:rsidR="00F04AA9">
        <w:rPr>
          <w:rFonts w:ascii="Times New Roman" w:hAnsi="Times New Roman"/>
          <w:sz w:val="30"/>
          <w:szCs w:val="30"/>
        </w:rPr>
        <w:t xml:space="preserve"> в рамках реализации подпрограммы «Безбарьерная среда жизнедеятельности инвалидов и физически ослабленных лиц» Государственной программы о социальной защите и содействии занятости населения на 2016–</w:t>
      </w:r>
      <w:r w:rsidR="00F04AA9">
        <w:rPr>
          <w:rFonts w:ascii="Times New Roman" w:hAnsi="Times New Roman"/>
          <w:sz w:val="30"/>
          <w:szCs w:val="30"/>
        </w:rPr>
        <w:br/>
        <w:t>2020 годы</w:t>
      </w:r>
      <w:r w:rsidR="00D636BB" w:rsidRPr="00672CE2">
        <w:rPr>
          <w:rFonts w:ascii="Times New Roman" w:hAnsi="Times New Roman"/>
          <w:sz w:val="30"/>
          <w:szCs w:val="30"/>
        </w:rPr>
        <w:t>.</w:t>
      </w:r>
      <w:r w:rsidR="00383857" w:rsidRPr="00672CE2">
        <w:rPr>
          <w:rFonts w:ascii="Times New Roman" w:hAnsi="Times New Roman"/>
          <w:sz w:val="30"/>
          <w:szCs w:val="30"/>
        </w:rPr>
        <w:t xml:space="preserve"> </w:t>
      </w:r>
    </w:p>
    <w:p w:rsidR="00772942" w:rsidRPr="0065789B" w:rsidRDefault="00772942" w:rsidP="00772942">
      <w:pPr>
        <w:numPr>
          <w:ilvl w:val="0"/>
          <w:numId w:val="28"/>
        </w:numPr>
        <w:spacing w:after="0" w:line="240" w:lineRule="auto"/>
        <w:ind w:left="0" w:firstLine="851"/>
        <w:jc w:val="both"/>
        <w:rPr>
          <w:rFonts w:ascii="Times New Roman" w:hAnsi="Times New Roman"/>
          <w:sz w:val="30"/>
          <w:szCs w:val="30"/>
        </w:rPr>
      </w:pPr>
      <w:r>
        <w:rPr>
          <w:rFonts w:ascii="Times New Roman" w:hAnsi="Times New Roman"/>
          <w:sz w:val="30"/>
          <w:szCs w:val="30"/>
        </w:rPr>
        <w:t>Методически</w:t>
      </w:r>
      <w:r w:rsidR="00F04AA9">
        <w:rPr>
          <w:rFonts w:ascii="Times New Roman" w:hAnsi="Times New Roman"/>
          <w:sz w:val="30"/>
          <w:szCs w:val="30"/>
        </w:rPr>
        <w:t>е</w:t>
      </w:r>
      <w:r>
        <w:rPr>
          <w:rFonts w:ascii="Times New Roman" w:hAnsi="Times New Roman"/>
          <w:sz w:val="30"/>
          <w:szCs w:val="30"/>
        </w:rPr>
        <w:t xml:space="preserve"> рекомендации </w:t>
      </w:r>
      <w:r w:rsidR="00F04AA9">
        <w:rPr>
          <w:rFonts w:ascii="Times New Roman" w:hAnsi="Times New Roman"/>
          <w:sz w:val="30"/>
          <w:szCs w:val="30"/>
        </w:rPr>
        <w:t>устанавливают</w:t>
      </w:r>
      <w:r>
        <w:rPr>
          <w:rFonts w:ascii="Times New Roman" w:hAnsi="Times New Roman"/>
          <w:sz w:val="30"/>
          <w:szCs w:val="30"/>
        </w:rPr>
        <w:t xml:space="preserve"> основные подходы </w:t>
      </w:r>
      <w:r w:rsidRPr="00672CE2">
        <w:rPr>
          <w:rFonts w:ascii="Times New Roman" w:hAnsi="Times New Roman"/>
          <w:sz w:val="30"/>
          <w:szCs w:val="30"/>
        </w:rPr>
        <w:t>к обследованию объектов среды жизнедеятельности и оказываемых в них услуг</w:t>
      </w:r>
      <w:r>
        <w:rPr>
          <w:rFonts w:ascii="Times New Roman" w:hAnsi="Times New Roman"/>
          <w:sz w:val="30"/>
          <w:szCs w:val="30"/>
        </w:rPr>
        <w:t xml:space="preserve"> и </w:t>
      </w:r>
      <w:r w:rsidRPr="0065789B">
        <w:rPr>
          <w:rFonts w:ascii="Times New Roman" w:hAnsi="Times New Roman"/>
          <w:sz w:val="30"/>
          <w:szCs w:val="30"/>
        </w:rPr>
        <w:t>учитыва</w:t>
      </w:r>
      <w:r>
        <w:rPr>
          <w:rFonts w:ascii="Times New Roman" w:hAnsi="Times New Roman"/>
          <w:sz w:val="30"/>
          <w:szCs w:val="30"/>
        </w:rPr>
        <w:t>ются</w:t>
      </w:r>
      <w:r w:rsidRPr="0065789B">
        <w:rPr>
          <w:rFonts w:ascii="Times New Roman" w:hAnsi="Times New Roman"/>
          <w:sz w:val="30"/>
          <w:szCs w:val="30"/>
        </w:rPr>
        <w:t xml:space="preserve"> при проектировании новых, реконструируемых, подлежащих капитальному ремонту и приспосабливаемых зданий и сооружений. Они распространяются на функционально-планировочные элементы зданий и сооружений, их участки или отдельные помещения, доступные для </w:t>
      </w:r>
      <w:r>
        <w:rPr>
          <w:rFonts w:ascii="Times New Roman" w:hAnsi="Times New Roman"/>
          <w:sz w:val="30"/>
          <w:szCs w:val="30"/>
        </w:rPr>
        <w:t>инвалидов и физически ослабленных лиц (</w:t>
      </w:r>
      <w:r w:rsidRPr="0065789B">
        <w:rPr>
          <w:rFonts w:ascii="Times New Roman" w:hAnsi="Times New Roman"/>
          <w:sz w:val="30"/>
          <w:szCs w:val="30"/>
        </w:rPr>
        <w:t>входные узлы, коммуникации, пути эвакуации, помещения (зоны) обслуживания</w:t>
      </w:r>
      <w:r>
        <w:rPr>
          <w:rFonts w:ascii="Times New Roman" w:hAnsi="Times New Roman"/>
          <w:sz w:val="30"/>
          <w:szCs w:val="30"/>
        </w:rPr>
        <w:t xml:space="preserve"> и др.)</w:t>
      </w:r>
      <w:r w:rsidRPr="0065789B">
        <w:rPr>
          <w:rFonts w:ascii="Times New Roman" w:hAnsi="Times New Roman"/>
          <w:sz w:val="30"/>
          <w:szCs w:val="30"/>
        </w:rPr>
        <w:t>.</w:t>
      </w:r>
    </w:p>
    <w:p w:rsidR="004D242C" w:rsidRDefault="00D72C93" w:rsidP="00772942">
      <w:pPr>
        <w:numPr>
          <w:ilvl w:val="0"/>
          <w:numId w:val="28"/>
        </w:numPr>
        <w:spacing w:after="0" w:line="240" w:lineRule="auto"/>
        <w:ind w:left="0" w:firstLine="851"/>
        <w:jc w:val="both"/>
        <w:rPr>
          <w:rFonts w:ascii="Times New Roman" w:hAnsi="Times New Roman"/>
          <w:sz w:val="30"/>
          <w:szCs w:val="30"/>
        </w:rPr>
      </w:pPr>
      <w:r>
        <w:rPr>
          <w:rFonts w:ascii="Times New Roman" w:hAnsi="Times New Roman"/>
          <w:sz w:val="30"/>
          <w:szCs w:val="30"/>
        </w:rPr>
        <w:t>Методические рекомендации</w:t>
      </w:r>
      <w:r w:rsidR="00AD49E3" w:rsidRPr="00AD49E3">
        <w:rPr>
          <w:rFonts w:ascii="Times New Roman" w:hAnsi="Times New Roman"/>
          <w:sz w:val="30"/>
          <w:szCs w:val="30"/>
        </w:rPr>
        <w:t xml:space="preserve"> разработан</w:t>
      </w:r>
      <w:r>
        <w:rPr>
          <w:rFonts w:ascii="Times New Roman" w:hAnsi="Times New Roman"/>
          <w:sz w:val="30"/>
          <w:szCs w:val="30"/>
        </w:rPr>
        <w:t>ы</w:t>
      </w:r>
      <w:r w:rsidR="00AD49E3" w:rsidRPr="00AD49E3">
        <w:rPr>
          <w:rFonts w:ascii="Times New Roman" w:hAnsi="Times New Roman"/>
          <w:sz w:val="30"/>
          <w:szCs w:val="30"/>
        </w:rPr>
        <w:t xml:space="preserve"> с учетом требований и норм международных документов в области обеспечения прав и социальной защиты инвалидов, в том числе Конвенции о правах инвалидов, действующих нормативных правовых актов Республики Беларусь, а также технических нормативных правовых актов, строительных, санитарных, противопожарных и иных норм в области доступности для инвалидов объектов и услуг</w:t>
      </w:r>
      <w:r w:rsidR="004D242C">
        <w:rPr>
          <w:rFonts w:ascii="Times New Roman" w:hAnsi="Times New Roman"/>
          <w:sz w:val="30"/>
          <w:szCs w:val="30"/>
        </w:rPr>
        <w:t>.</w:t>
      </w:r>
    </w:p>
    <w:p w:rsidR="00AD49E3" w:rsidRDefault="00D72C93" w:rsidP="00772942">
      <w:pPr>
        <w:numPr>
          <w:ilvl w:val="0"/>
          <w:numId w:val="28"/>
        </w:numPr>
        <w:spacing w:after="0" w:line="240" w:lineRule="auto"/>
        <w:ind w:left="0" w:firstLine="851"/>
        <w:jc w:val="both"/>
        <w:rPr>
          <w:rFonts w:ascii="Times New Roman" w:hAnsi="Times New Roman"/>
          <w:sz w:val="30"/>
          <w:szCs w:val="30"/>
        </w:rPr>
      </w:pPr>
      <w:r>
        <w:rPr>
          <w:rFonts w:ascii="Times New Roman" w:hAnsi="Times New Roman"/>
          <w:sz w:val="30"/>
          <w:szCs w:val="30"/>
        </w:rPr>
        <w:t>Методические рекомендации</w:t>
      </w:r>
      <w:r w:rsidR="004D242C">
        <w:rPr>
          <w:rFonts w:ascii="Times New Roman" w:hAnsi="Times New Roman"/>
          <w:sz w:val="30"/>
          <w:szCs w:val="30"/>
        </w:rPr>
        <w:t xml:space="preserve"> предназначен</w:t>
      </w:r>
      <w:r>
        <w:rPr>
          <w:rFonts w:ascii="Times New Roman" w:hAnsi="Times New Roman"/>
          <w:sz w:val="30"/>
          <w:szCs w:val="30"/>
        </w:rPr>
        <w:t>ы</w:t>
      </w:r>
      <w:r w:rsidR="00AD49E3" w:rsidRPr="00AD49E3">
        <w:rPr>
          <w:rFonts w:ascii="Times New Roman" w:hAnsi="Times New Roman"/>
          <w:sz w:val="30"/>
          <w:szCs w:val="30"/>
        </w:rPr>
        <w:t xml:space="preserve"> для практического применения в работе</w:t>
      </w:r>
      <w:r w:rsidR="004D242C" w:rsidRPr="004D242C">
        <w:rPr>
          <w:rFonts w:ascii="Times New Roman" w:hAnsi="Times New Roman"/>
          <w:sz w:val="30"/>
          <w:szCs w:val="30"/>
        </w:rPr>
        <w:t xml:space="preserve"> </w:t>
      </w:r>
      <w:r w:rsidR="004D242C" w:rsidRPr="00EA79EF">
        <w:rPr>
          <w:rFonts w:ascii="Times New Roman" w:hAnsi="Times New Roman"/>
          <w:sz w:val="30"/>
          <w:szCs w:val="30"/>
        </w:rPr>
        <w:t>при решении вопросов, касающихся создания и развития безбарьерной среды и обеспечения доступности объектов и услуг для инвалидов</w:t>
      </w:r>
      <w:r w:rsidR="00C62E11" w:rsidRPr="00C62E11">
        <w:rPr>
          <w:rFonts w:ascii="Times New Roman" w:hAnsi="Times New Roman"/>
          <w:sz w:val="30"/>
          <w:szCs w:val="30"/>
        </w:rPr>
        <w:t xml:space="preserve"> </w:t>
      </w:r>
      <w:r w:rsidR="00C62E11">
        <w:rPr>
          <w:rFonts w:ascii="Times New Roman" w:hAnsi="Times New Roman"/>
          <w:sz w:val="30"/>
          <w:szCs w:val="30"/>
        </w:rPr>
        <w:t>и распространяются на</w:t>
      </w:r>
      <w:r w:rsidR="00AD49E3" w:rsidRPr="00AD49E3">
        <w:rPr>
          <w:rFonts w:ascii="Times New Roman" w:hAnsi="Times New Roman"/>
          <w:sz w:val="30"/>
          <w:szCs w:val="30"/>
        </w:rPr>
        <w:t>:</w:t>
      </w:r>
    </w:p>
    <w:p w:rsidR="00AD49E3" w:rsidRDefault="00EA79EF" w:rsidP="00710838">
      <w:pPr>
        <w:spacing w:after="0" w:line="240" w:lineRule="auto"/>
        <w:ind w:firstLine="851"/>
        <w:jc w:val="both"/>
        <w:rPr>
          <w:rFonts w:ascii="Times New Roman" w:hAnsi="Times New Roman"/>
          <w:sz w:val="30"/>
          <w:szCs w:val="30"/>
        </w:rPr>
      </w:pPr>
      <w:r w:rsidRPr="00EA79EF">
        <w:rPr>
          <w:rFonts w:ascii="Times New Roman" w:hAnsi="Times New Roman"/>
          <w:sz w:val="30"/>
          <w:szCs w:val="30"/>
        </w:rPr>
        <w:t>республикански</w:t>
      </w:r>
      <w:r w:rsidR="00C62E11">
        <w:rPr>
          <w:rFonts w:ascii="Times New Roman" w:hAnsi="Times New Roman"/>
          <w:sz w:val="30"/>
          <w:szCs w:val="30"/>
        </w:rPr>
        <w:t>е</w:t>
      </w:r>
      <w:r w:rsidR="004D242C" w:rsidRPr="004D242C">
        <w:rPr>
          <w:rFonts w:ascii="Times New Roman" w:hAnsi="Times New Roman"/>
          <w:sz w:val="30"/>
          <w:szCs w:val="30"/>
        </w:rPr>
        <w:t xml:space="preserve"> </w:t>
      </w:r>
      <w:r w:rsidR="004D242C" w:rsidRPr="00EA79EF">
        <w:rPr>
          <w:rFonts w:ascii="Times New Roman" w:hAnsi="Times New Roman"/>
          <w:sz w:val="30"/>
          <w:szCs w:val="30"/>
        </w:rPr>
        <w:t>орган</w:t>
      </w:r>
      <w:r w:rsidR="00C62E11">
        <w:rPr>
          <w:rFonts w:ascii="Times New Roman" w:hAnsi="Times New Roman"/>
          <w:sz w:val="30"/>
          <w:szCs w:val="30"/>
        </w:rPr>
        <w:t>ы</w:t>
      </w:r>
      <w:r w:rsidR="004D242C">
        <w:rPr>
          <w:rFonts w:ascii="Times New Roman" w:hAnsi="Times New Roman"/>
          <w:sz w:val="30"/>
          <w:szCs w:val="30"/>
        </w:rPr>
        <w:t xml:space="preserve"> государственного управления</w:t>
      </w:r>
      <w:r w:rsidRPr="00EA79EF">
        <w:rPr>
          <w:rFonts w:ascii="Times New Roman" w:hAnsi="Times New Roman"/>
          <w:sz w:val="30"/>
          <w:szCs w:val="30"/>
        </w:rPr>
        <w:t>, местны</w:t>
      </w:r>
      <w:r w:rsidR="00C62E11">
        <w:rPr>
          <w:rFonts w:ascii="Times New Roman" w:hAnsi="Times New Roman"/>
          <w:sz w:val="30"/>
          <w:szCs w:val="30"/>
        </w:rPr>
        <w:t>е</w:t>
      </w:r>
      <w:r w:rsidRPr="00EA79EF">
        <w:rPr>
          <w:rFonts w:ascii="Times New Roman" w:hAnsi="Times New Roman"/>
          <w:sz w:val="30"/>
          <w:szCs w:val="30"/>
        </w:rPr>
        <w:t xml:space="preserve"> исполнительны</w:t>
      </w:r>
      <w:r w:rsidR="00C62E11">
        <w:rPr>
          <w:rFonts w:ascii="Times New Roman" w:hAnsi="Times New Roman"/>
          <w:sz w:val="30"/>
          <w:szCs w:val="30"/>
        </w:rPr>
        <w:t>е</w:t>
      </w:r>
      <w:r w:rsidRPr="00EA79EF">
        <w:rPr>
          <w:rFonts w:ascii="Times New Roman" w:hAnsi="Times New Roman"/>
          <w:sz w:val="30"/>
          <w:szCs w:val="30"/>
        </w:rPr>
        <w:t xml:space="preserve"> и распорядительны</w:t>
      </w:r>
      <w:r w:rsidR="00C62E11">
        <w:rPr>
          <w:rFonts w:ascii="Times New Roman" w:hAnsi="Times New Roman"/>
          <w:sz w:val="30"/>
          <w:szCs w:val="30"/>
        </w:rPr>
        <w:t>е</w:t>
      </w:r>
      <w:r w:rsidR="004D242C">
        <w:rPr>
          <w:rFonts w:ascii="Times New Roman" w:hAnsi="Times New Roman"/>
          <w:sz w:val="30"/>
          <w:szCs w:val="30"/>
        </w:rPr>
        <w:t xml:space="preserve"> орган</w:t>
      </w:r>
      <w:r w:rsidR="00C62E11">
        <w:rPr>
          <w:rFonts w:ascii="Times New Roman" w:hAnsi="Times New Roman"/>
          <w:sz w:val="30"/>
          <w:szCs w:val="30"/>
        </w:rPr>
        <w:t>ы</w:t>
      </w:r>
      <w:r w:rsidRPr="00EA79EF">
        <w:rPr>
          <w:rFonts w:ascii="Times New Roman" w:hAnsi="Times New Roman"/>
          <w:sz w:val="30"/>
          <w:szCs w:val="30"/>
        </w:rPr>
        <w:t>, местны</w:t>
      </w:r>
      <w:r w:rsidR="00C62E11">
        <w:rPr>
          <w:rFonts w:ascii="Times New Roman" w:hAnsi="Times New Roman"/>
          <w:sz w:val="30"/>
          <w:szCs w:val="30"/>
        </w:rPr>
        <w:t>е</w:t>
      </w:r>
      <w:r w:rsidRPr="00EA79EF">
        <w:rPr>
          <w:rFonts w:ascii="Times New Roman" w:hAnsi="Times New Roman"/>
          <w:sz w:val="30"/>
          <w:szCs w:val="30"/>
        </w:rPr>
        <w:t xml:space="preserve"> Совет</w:t>
      </w:r>
      <w:r w:rsidR="00C62E11">
        <w:rPr>
          <w:rFonts w:ascii="Times New Roman" w:hAnsi="Times New Roman"/>
          <w:sz w:val="30"/>
          <w:szCs w:val="30"/>
        </w:rPr>
        <w:t>ы</w:t>
      </w:r>
      <w:r w:rsidRPr="00EA79EF">
        <w:rPr>
          <w:rFonts w:ascii="Times New Roman" w:hAnsi="Times New Roman"/>
          <w:sz w:val="30"/>
          <w:szCs w:val="30"/>
        </w:rPr>
        <w:t xml:space="preserve"> депутатов, </w:t>
      </w:r>
    </w:p>
    <w:p w:rsidR="00AD49E3" w:rsidRDefault="00EA79EF" w:rsidP="00710838">
      <w:pPr>
        <w:spacing w:after="0" w:line="240" w:lineRule="auto"/>
        <w:ind w:firstLine="851"/>
        <w:jc w:val="both"/>
        <w:rPr>
          <w:rFonts w:ascii="Times New Roman" w:hAnsi="Times New Roman"/>
          <w:sz w:val="30"/>
          <w:szCs w:val="30"/>
        </w:rPr>
      </w:pPr>
      <w:r w:rsidRPr="00EA79EF">
        <w:rPr>
          <w:rFonts w:ascii="Times New Roman" w:hAnsi="Times New Roman"/>
          <w:sz w:val="30"/>
          <w:szCs w:val="30"/>
        </w:rPr>
        <w:lastRenderedPageBreak/>
        <w:t>руководител</w:t>
      </w:r>
      <w:r w:rsidR="00C62E11">
        <w:rPr>
          <w:rFonts w:ascii="Times New Roman" w:hAnsi="Times New Roman"/>
          <w:sz w:val="30"/>
          <w:szCs w:val="30"/>
        </w:rPr>
        <w:t>ей</w:t>
      </w:r>
      <w:r w:rsidRPr="00EA79EF">
        <w:rPr>
          <w:rFonts w:ascii="Times New Roman" w:hAnsi="Times New Roman"/>
          <w:sz w:val="30"/>
          <w:szCs w:val="30"/>
        </w:rPr>
        <w:t xml:space="preserve"> и специалист</w:t>
      </w:r>
      <w:r w:rsidR="00C62E11">
        <w:rPr>
          <w:rFonts w:ascii="Times New Roman" w:hAnsi="Times New Roman"/>
          <w:sz w:val="30"/>
          <w:szCs w:val="30"/>
        </w:rPr>
        <w:t>ов</w:t>
      </w:r>
      <w:r w:rsidRPr="00EA79EF">
        <w:rPr>
          <w:rFonts w:ascii="Times New Roman" w:hAnsi="Times New Roman"/>
          <w:sz w:val="30"/>
          <w:szCs w:val="30"/>
        </w:rPr>
        <w:t xml:space="preserve"> организаций, оказывающих услуги, </w:t>
      </w:r>
    </w:p>
    <w:p w:rsidR="00AD49E3" w:rsidRDefault="00EA79EF" w:rsidP="00710838">
      <w:pPr>
        <w:spacing w:after="0" w:line="240" w:lineRule="auto"/>
        <w:ind w:firstLine="851"/>
        <w:jc w:val="both"/>
        <w:rPr>
          <w:rFonts w:ascii="Times New Roman" w:hAnsi="Times New Roman"/>
          <w:sz w:val="30"/>
          <w:szCs w:val="30"/>
        </w:rPr>
      </w:pPr>
      <w:r w:rsidRPr="00EA79EF">
        <w:rPr>
          <w:rFonts w:ascii="Times New Roman" w:hAnsi="Times New Roman"/>
          <w:sz w:val="30"/>
          <w:szCs w:val="30"/>
        </w:rPr>
        <w:t>проектны</w:t>
      </w:r>
      <w:r w:rsidR="00C62E11">
        <w:rPr>
          <w:rFonts w:ascii="Times New Roman" w:hAnsi="Times New Roman"/>
          <w:sz w:val="30"/>
          <w:szCs w:val="30"/>
        </w:rPr>
        <w:t>е</w:t>
      </w:r>
      <w:r w:rsidRPr="00EA79EF">
        <w:rPr>
          <w:rFonts w:ascii="Times New Roman" w:hAnsi="Times New Roman"/>
          <w:sz w:val="30"/>
          <w:szCs w:val="30"/>
        </w:rPr>
        <w:t xml:space="preserve"> организации, осуществляющи</w:t>
      </w:r>
      <w:r w:rsidR="00C62E11">
        <w:rPr>
          <w:rFonts w:ascii="Times New Roman" w:hAnsi="Times New Roman"/>
          <w:sz w:val="30"/>
          <w:szCs w:val="30"/>
        </w:rPr>
        <w:t>е</w:t>
      </w:r>
      <w:r w:rsidRPr="00EA79EF">
        <w:rPr>
          <w:rFonts w:ascii="Times New Roman" w:hAnsi="Times New Roman"/>
          <w:sz w:val="30"/>
          <w:szCs w:val="30"/>
        </w:rPr>
        <w:t xml:space="preserve"> разработку объектов промышленного, жилищно-гражданского назначения</w:t>
      </w:r>
      <w:r w:rsidR="004D242C">
        <w:rPr>
          <w:rFonts w:ascii="Times New Roman" w:hAnsi="Times New Roman"/>
          <w:sz w:val="30"/>
          <w:szCs w:val="30"/>
        </w:rPr>
        <w:t xml:space="preserve"> и др.</w:t>
      </w:r>
      <w:r w:rsidRPr="00EA79EF">
        <w:rPr>
          <w:rFonts w:ascii="Times New Roman" w:hAnsi="Times New Roman"/>
          <w:sz w:val="30"/>
          <w:szCs w:val="30"/>
        </w:rPr>
        <w:t xml:space="preserve">, </w:t>
      </w:r>
    </w:p>
    <w:p w:rsidR="006C0A15" w:rsidRDefault="00EA79EF" w:rsidP="00710838">
      <w:pPr>
        <w:spacing w:after="0" w:line="240" w:lineRule="auto"/>
        <w:ind w:firstLine="851"/>
        <w:jc w:val="both"/>
        <w:rPr>
          <w:rFonts w:ascii="Times New Roman" w:hAnsi="Times New Roman"/>
          <w:b/>
          <w:sz w:val="30"/>
          <w:szCs w:val="30"/>
        </w:rPr>
      </w:pPr>
      <w:r w:rsidRPr="00EA79EF">
        <w:rPr>
          <w:rFonts w:ascii="Times New Roman" w:hAnsi="Times New Roman"/>
          <w:sz w:val="30"/>
          <w:szCs w:val="30"/>
        </w:rPr>
        <w:t>общественны</w:t>
      </w:r>
      <w:r w:rsidR="00C62E11">
        <w:rPr>
          <w:rFonts w:ascii="Times New Roman" w:hAnsi="Times New Roman"/>
          <w:sz w:val="30"/>
          <w:szCs w:val="30"/>
        </w:rPr>
        <w:t>е</w:t>
      </w:r>
      <w:r w:rsidRPr="00EA79EF">
        <w:rPr>
          <w:rFonts w:ascii="Times New Roman" w:hAnsi="Times New Roman"/>
          <w:sz w:val="30"/>
          <w:szCs w:val="30"/>
        </w:rPr>
        <w:t xml:space="preserve"> объединени</w:t>
      </w:r>
      <w:r w:rsidR="00D72C93">
        <w:rPr>
          <w:rFonts w:ascii="Times New Roman" w:hAnsi="Times New Roman"/>
          <w:sz w:val="30"/>
          <w:szCs w:val="30"/>
        </w:rPr>
        <w:t>я</w:t>
      </w:r>
      <w:r w:rsidRPr="00EA79EF">
        <w:rPr>
          <w:rFonts w:ascii="Times New Roman" w:hAnsi="Times New Roman"/>
          <w:sz w:val="30"/>
          <w:szCs w:val="30"/>
        </w:rPr>
        <w:t xml:space="preserve"> инвалидов.</w:t>
      </w:r>
      <w:r w:rsidR="006C0A15" w:rsidRPr="006C0A15">
        <w:rPr>
          <w:rFonts w:ascii="Times New Roman" w:hAnsi="Times New Roman"/>
          <w:b/>
          <w:sz w:val="30"/>
          <w:szCs w:val="30"/>
        </w:rPr>
        <w:t xml:space="preserve"> </w:t>
      </w:r>
    </w:p>
    <w:p w:rsidR="0065789B" w:rsidRDefault="0065789B" w:rsidP="006C0A15">
      <w:pPr>
        <w:spacing w:after="0" w:line="240" w:lineRule="auto"/>
        <w:ind w:firstLine="709"/>
        <w:jc w:val="center"/>
        <w:rPr>
          <w:rFonts w:ascii="Times New Roman" w:hAnsi="Times New Roman"/>
          <w:b/>
          <w:sz w:val="30"/>
          <w:szCs w:val="30"/>
        </w:rPr>
      </w:pPr>
    </w:p>
    <w:p w:rsidR="00D3565E" w:rsidRDefault="00D3565E" w:rsidP="006C0A15">
      <w:pPr>
        <w:spacing w:after="0" w:line="240" w:lineRule="auto"/>
        <w:ind w:firstLine="709"/>
        <w:jc w:val="center"/>
        <w:rPr>
          <w:rFonts w:ascii="Times New Roman" w:hAnsi="Times New Roman"/>
          <w:sz w:val="30"/>
          <w:szCs w:val="30"/>
        </w:rPr>
      </w:pPr>
      <w:r w:rsidRPr="00587103">
        <w:rPr>
          <w:rFonts w:ascii="Times New Roman" w:hAnsi="Times New Roman"/>
          <w:sz w:val="30"/>
          <w:szCs w:val="30"/>
        </w:rPr>
        <w:t>ГЛАВА 2</w:t>
      </w:r>
    </w:p>
    <w:p w:rsidR="006C0A15" w:rsidRPr="00593646" w:rsidRDefault="00587103" w:rsidP="006C0A15">
      <w:pPr>
        <w:spacing w:after="0" w:line="240" w:lineRule="auto"/>
        <w:ind w:firstLine="709"/>
        <w:jc w:val="center"/>
        <w:rPr>
          <w:rFonts w:ascii="Times New Roman" w:hAnsi="Times New Roman"/>
          <w:sz w:val="30"/>
          <w:szCs w:val="30"/>
        </w:rPr>
      </w:pPr>
      <w:r>
        <w:rPr>
          <w:rFonts w:ascii="Times New Roman" w:hAnsi="Times New Roman"/>
          <w:sz w:val="30"/>
          <w:szCs w:val="30"/>
        </w:rPr>
        <w:t xml:space="preserve"> </w:t>
      </w:r>
      <w:r w:rsidR="006C0A15" w:rsidRPr="00593646">
        <w:rPr>
          <w:rFonts w:ascii="Times New Roman" w:hAnsi="Times New Roman"/>
          <w:sz w:val="30"/>
          <w:szCs w:val="30"/>
        </w:rPr>
        <w:t>ОСНОВНЫЕ ТЕРМИНЫ И ИХ ОПРЕДЕЛЕНИЯ</w:t>
      </w:r>
    </w:p>
    <w:p w:rsidR="006C0A15" w:rsidRDefault="006C0A15" w:rsidP="006C0A15">
      <w:pPr>
        <w:spacing w:after="0" w:line="240" w:lineRule="auto"/>
        <w:ind w:firstLine="709"/>
        <w:jc w:val="center"/>
        <w:rPr>
          <w:rFonts w:ascii="Times New Roman" w:hAnsi="Times New Roman"/>
          <w:sz w:val="30"/>
          <w:szCs w:val="30"/>
        </w:rPr>
      </w:pPr>
    </w:p>
    <w:p w:rsidR="00627ABE" w:rsidRPr="006C0A15" w:rsidRDefault="00627ABE" w:rsidP="00772942">
      <w:pPr>
        <w:numPr>
          <w:ilvl w:val="0"/>
          <w:numId w:val="28"/>
        </w:numPr>
        <w:spacing w:after="0" w:line="240" w:lineRule="auto"/>
        <w:ind w:left="0" w:firstLine="851"/>
        <w:jc w:val="both"/>
        <w:rPr>
          <w:rFonts w:ascii="Times New Roman" w:hAnsi="Times New Roman"/>
          <w:sz w:val="30"/>
          <w:szCs w:val="30"/>
        </w:rPr>
      </w:pPr>
      <w:r w:rsidRPr="006C0A15">
        <w:rPr>
          <w:rFonts w:ascii="Times New Roman" w:hAnsi="Times New Roman"/>
          <w:sz w:val="30"/>
          <w:szCs w:val="30"/>
        </w:rPr>
        <w:t xml:space="preserve">В </w:t>
      </w:r>
      <w:r w:rsidR="00D72C93">
        <w:rPr>
          <w:rFonts w:ascii="Times New Roman" w:hAnsi="Times New Roman"/>
          <w:sz w:val="30"/>
          <w:szCs w:val="30"/>
        </w:rPr>
        <w:t>Методических рекомендациях</w:t>
      </w:r>
      <w:r w:rsidRPr="006C0A15">
        <w:rPr>
          <w:rFonts w:ascii="Times New Roman" w:hAnsi="Times New Roman"/>
          <w:sz w:val="30"/>
          <w:szCs w:val="30"/>
        </w:rPr>
        <w:t xml:space="preserve"> применяются следующие термины и их определения:</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 xml:space="preserve">адаптация – приспособление среды жизнедеятельности (среды обитания) с учетом особых потребностей инвалидов, включая обеспечение доступности, безопасности, комфортности и информативности среды </w:t>
      </w:r>
      <w:r w:rsidR="00100FE0" w:rsidRPr="00DC61A8">
        <w:rPr>
          <w:rFonts w:ascii="Times New Roman" w:hAnsi="Times New Roman"/>
          <w:sz w:val="30"/>
          <w:szCs w:val="30"/>
        </w:rPr>
        <w:t xml:space="preserve">жизнедеятельности </w:t>
      </w:r>
      <w:r w:rsidRPr="00DC61A8">
        <w:rPr>
          <w:rFonts w:ascii="Times New Roman" w:hAnsi="Times New Roman"/>
          <w:sz w:val="30"/>
          <w:szCs w:val="30"/>
        </w:rPr>
        <w:t>посредством технических и организационных решений;</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ассистивные устройства и приспособления – устройства, приспособления и программы, в том числе технические средства социальной реабилитации</w:t>
      </w:r>
      <w:r w:rsidR="00D4420F" w:rsidRPr="00D4420F">
        <w:rPr>
          <w:rFonts w:ascii="Times New Roman" w:hAnsi="Times New Roman"/>
          <w:sz w:val="30"/>
          <w:szCs w:val="30"/>
        </w:rPr>
        <w:t xml:space="preserve"> (</w:t>
      </w:r>
      <w:r w:rsidR="00D4420F">
        <w:rPr>
          <w:rFonts w:ascii="Times New Roman" w:hAnsi="Times New Roman"/>
          <w:sz w:val="30"/>
          <w:szCs w:val="30"/>
        </w:rPr>
        <w:t>кресла-коляски, трости, костыли, ходунки и т.д.</w:t>
      </w:r>
      <w:r w:rsidR="00D4420F" w:rsidRPr="00D4420F">
        <w:rPr>
          <w:rFonts w:ascii="Times New Roman" w:hAnsi="Times New Roman"/>
          <w:sz w:val="30"/>
          <w:szCs w:val="30"/>
        </w:rPr>
        <w:t>)</w:t>
      </w:r>
      <w:r w:rsidRPr="00DC61A8">
        <w:rPr>
          <w:rFonts w:ascii="Times New Roman" w:hAnsi="Times New Roman"/>
          <w:sz w:val="30"/>
          <w:szCs w:val="30"/>
        </w:rPr>
        <w:t>, позволяющие инвалидам улучшить и (или) компенсировать реализацию определенных функций (зрения, слуха, передвижения, общения и т.п.) и тем самым расширить возможности самостоятельного проживания и участия в жизни общества;</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барьеры – факторы физической или социальной среды, которые посредством своего отсутствия или присутствия препятствуют (ограничивают) реализации прав и осуществлению жизнедеятельности инвалидов наравне с другими гражданами;</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безбарьерная среда жизнедеятельности (среда обитания безбарьерная) – среда обитания, в том числе в зданиях и сооружениях, приспособленная к возможностям инвалидов и создающая условия для их самостоятельной (без постоянной помощи практически здоровых людей) деятельности;</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безбарьерность – свойство здания, пространства, дизайна и планировки, помещения, места обслуживания, позволяющее беспрепятственно достичь места целевого назначения и воспользоваться услугой;</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 xml:space="preserve">дискриминация по признаку инвалидности –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w:t>
      </w:r>
      <w:r w:rsidRPr="00DC61A8">
        <w:rPr>
          <w:rFonts w:ascii="Times New Roman" w:hAnsi="Times New Roman"/>
          <w:sz w:val="30"/>
          <w:szCs w:val="30"/>
        </w:rPr>
        <w:lastRenderedPageBreak/>
        <w:t>культурной, гражданской или любой иной области, включая отказ в разумном приспособлении;</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доступность объектов и услуг – наличие необходимых условий для обеспечения инвалидам равного с другими гражданами доступа в общественные места, здания и сооружения с целью реализации их прав, получения необходимых услуг и осуществления повседневной жизнедеятельности;</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 xml:space="preserve">доступный путь движения – путь передвижения, на котором созданы условия, позволяющие инвалидам беспрепятственно достичь места целевого назначения и воспользоваться услугой; </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жестовый язык – язык, на котором осуществляется коммуникация лиц с выраженным нарушением или утратой слуха и (или) речи посредством переводчика жестового языка или напрямую с лицами им владеющими;</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инвалид – лицо с устойчивыми физическими, психическими, интеллектуальными или сенсорными нарушениями, которые при взаимодействии с различными барьерами мешают полному и эффективному участию его в жизни общества наравне с другими гражданами;</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информационное оснащение среды обитания – система средств звуковой, визуальной, тактильной информации, размещаемых на путях движения, в зонах проживания и (или) пребывания инвалидов;</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объект среды обитания (объект среды жизнедеятельности) – объект градостроительного или строительного проектирования (межселенная территория, населенный пункт, его часть, комплекс зданий и сооружений; отдельное здание, сооружение; его фрагмент, отдельное помещение и др.);</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пандус – конструкция, обеспечивающая вертикальный путь движения и состоящая из наклонных плоскостей (бесступенчатых маршей) и горизонтальных площадок;</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переводчик жестового языка – лицо прошедшее подготовку либо переподготовку по указанной специальности, имеющее соответствующую квалификацию и практический опыт работы;</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пиктограмма – стилизованный рисунок, помещенный в квадрат;</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подъемная платформа (далее – подъемник) – вспомогательное подъемное устройство, имеющее горизонтальную площадку для размещения инвалида, использующего ассистивное устройство, с сопровождающим лицом (при необходимости), которое обеспечивает перемещение между разными уровнями плоскостей по высоте;</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разумное приспособление – внесение, когда это нужно в конкретном случае, необходимых и подходящих модификаций и корректив,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ситуационная помощь – помощь, оказываемая инвалиду персоналом организации, оказывающей услуги, в целях преодоления барьеров, препятствующих ему посещать объекты и получать необходимые услуги наравне с другими гражданами;</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социальная интеграция – комплекс мер по повышению качества жизни инвалидов посредством создания им условий для независимого проживания и эффективного участия в жизни общества;</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социальная инфраструктура – комплекс зданий, сооружений социального и бытового назначения, включая здания и сооружения организаций системы социальной защиты, образования, культуры, искусства, физической культуры, спорта, здравоохранения, торговые объекты, объекты общественного питания, бытового обслуживания населения, жилищно-коммунального хозяйства и иные объекты, обеспечивающие жизнедеятельность населения;</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средства информации визуальные – носители информации, воспринимаемые зрением, предназначенные для большинства населения, особое значение имеющие для людей с нарушением слуха, облегчающие им ориентацию и обеспечивающие безбарьерность среды обитания;</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средства информации звуковые (аудиоинформация) – носители информации, воспринимаемые слухом, предназначенные для людей с дефектами зрения, облегчающие им ориентацию и безбарьерность среды обитания;</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 xml:space="preserve">средства информации тактильные – носители информации, воспринимаемые посредством прикосновения, предназначенные для </w:t>
      </w:r>
      <w:r w:rsidR="00803D2C" w:rsidRPr="00DC61A8">
        <w:rPr>
          <w:rFonts w:ascii="Times New Roman" w:hAnsi="Times New Roman"/>
          <w:sz w:val="30"/>
          <w:szCs w:val="30"/>
        </w:rPr>
        <w:t>людей с нарушениями зрения</w:t>
      </w:r>
      <w:r w:rsidRPr="00DC61A8">
        <w:rPr>
          <w:rFonts w:ascii="Times New Roman" w:hAnsi="Times New Roman"/>
          <w:sz w:val="30"/>
          <w:szCs w:val="30"/>
        </w:rPr>
        <w:t>, облегчающие им ориентацию и обеспечивающие безбарьерность среды обитания;</w:t>
      </w:r>
    </w:p>
    <w:p w:rsidR="00047AD1" w:rsidRPr="00DC61A8" w:rsidRDefault="00047AD1"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 xml:space="preserve">текстофон – </w:t>
      </w:r>
      <w:r w:rsidR="00D6055C" w:rsidRPr="00DC61A8">
        <w:rPr>
          <w:rFonts w:ascii="Times New Roman" w:hAnsi="Times New Roman"/>
          <w:sz w:val="30"/>
          <w:szCs w:val="30"/>
        </w:rPr>
        <w:t>аппарат для передачи и приема информации по телефону в текстовом режиме, предназначенный для использования лицами с нарушением слуха;</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тифлотехнические средства – средства, облегчающие инвалидам с нарушениями зрения работу и усвоение информации (магнитофоны, диктофоны, письменные приборы, пишущие и печатающие устройства со шрифтом Брайля и др.);</w:t>
      </w:r>
    </w:p>
    <w:p w:rsidR="00724F76" w:rsidRPr="00DC61A8" w:rsidRDefault="00724F76"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траволатор – движущаяся бесступенчатая дорожка, позволяющая ускорить или облегчить передвижение пешеходов и их грузов;</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универсальный дизайн –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услуга – деятельность, результаты которой не имеют материального выражения, реализуются и потребляются в процессе осуществления этой деятельности;</w:t>
      </w:r>
    </w:p>
    <w:p w:rsidR="00627ABE" w:rsidRPr="00DC61A8" w:rsidRDefault="00627ABE" w:rsidP="0096174B">
      <w:pPr>
        <w:spacing w:after="0" w:line="240" w:lineRule="auto"/>
        <w:ind w:firstLine="709"/>
        <w:jc w:val="both"/>
        <w:rPr>
          <w:rFonts w:ascii="Times New Roman" w:hAnsi="Times New Roman"/>
          <w:spacing w:val="4"/>
          <w:sz w:val="30"/>
          <w:szCs w:val="30"/>
        </w:rPr>
      </w:pPr>
      <w:r w:rsidRPr="00DC61A8">
        <w:rPr>
          <w:rFonts w:ascii="Times New Roman" w:hAnsi="Times New Roman"/>
          <w:spacing w:val="4"/>
          <w:sz w:val="30"/>
          <w:szCs w:val="30"/>
        </w:rPr>
        <w:t>физически ослабленные лица (маломобильные категории населения) – инвалиды различных нозологических групп, а также лица с ограниченными возможностями передвижения (престарелые, лица с нарушением опорно-двигательного аппарата, беременные, дети дошкольного возраста, взрослые с детьми на руках или в колясках</w:t>
      </w:r>
      <w:r w:rsidR="00A00709" w:rsidRPr="00DC61A8">
        <w:rPr>
          <w:rFonts w:ascii="Times New Roman" w:hAnsi="Times New Roman"/>
          <w:spacing w:val="4"/>
          <w:sz w:val="30"/>
          <w:szCs w:val="30"/>
        </w:rPr>
        <w:t>, физические лица, страдающие хроническими заболеваниями</w:t>
      </w:r>
      <w:r w:rsidR="00485C1C" w:rsidRPr="00DC61A8">
        <w:rPr>
          <w:rFonts w:ascii="Times New Roman" w:hAnsi="Times New Roman"/>
          <w:spacing w:val="4"/>
          <w:sz w:val="30"/>
          <w:szCs w:val="30"/>
        </w:rPr>
        <w:t xml:space="preserve"> </w:t>
      </w:r>
      <w:r w:rsidR="00A00709" w:rsidRPr="00DC61A8">
        <w:rPr>
          <w:rFonts w:ascii="Times New Roman" w:hAnsi="Times New Roman"/>
          <w:spacing w:val="4"/>
          <w:sz w:val="30"/>
          <w:szCs w:val="30"/>
        </w:rPr>
        <w:t>имеющие травмы</w:t>
      </w:r>
      <w:r w:rsidR="00B41092" w:rsidRPr="00DC61A8">
        <w:rPr>
          <w:rFonts w:ascii="Times New Roman" w:hAnsi="Times New Roman"/>
          <w:spacing w:val="4"/>
          <w:sz w:val="30"/>
          <w:szCs w:val="30"/>
        </w:rPr>
        <w:t>, ограничивающие передвижение</w:t>
      </w:r>
      <w:r w:rsidR="00A00709" w:rsidRPr="00DC61A8">
        <w:rPr>
          <w:rFonts w:ascii="Times New Roman" w:hAnsi="Times New Roman"/>
          <w:spacing w:val="4"/>
          <w:sz w:val="30"/>
          <w:szCs w:val="30"/>
        </w:rPr>
        <w:t>)</w:t>
      </w:r>
      <w:r w:rsidRPr="00DC61A8">
        <w:rPr>
          <w:rFonts w:ascii="Times New Roman" w:hAnsi="Times New Roman"/>
          <w:spacing w:val="4"/>
          <w:sz w:val="30"/>
          <w:szCs w:val="30"/>
        </w:rPr>
        <w:t>;</w:t>
      </w:r>
    </w:p>
    <w:p w:rsidR="00627ABE" w:rsidRPr="00593646" w:rsidRDefault="00627ABE" w:rsidP="00593646">
      <w:pPr>
        <w:spacing w:after="0" w:line="240" w:lineRule="auto"/>
        <w:ind w:firstLine="709"/>
        <w:jc w:val="both"/>
        <w:rPr>
          <w:rFonts w:ascii="Times New Roman" w:hAnsi="Times New Roman"/>
          <w:spacing w:val="4"/>
          <w:sz w:val="30"/>
          <w:szCs w:val="30"/>
        </w:rPr>
      </w:pPr>
      <w:r w:rsidRPr="00DC61A8">
        <w:rPr>
          <w:rFonts w:ascii="Times New Roman" w:hAnsi="Times New Roman"/>
          <w:spacing w:val="4"/>
          <w:sz w:val="30"/>
          <w:szCs w:val="30"/>
        </w:rPr>
        <w:t>ясный язык</w:t>
      </w:r>
      <w:r w:rsidRPr="00593646">
        <w:rPr>
          <w:rFonts w:ascii="Times New Roman" w:hAnsi="Times New Roman"/>
          <w:spacing w:val="4"/>
          <w:sz w:val="30"/>
          <w:szCs w:val="30"/>
        </w:rPr>
        <w:t xml:space="preserve"> – язык, доступный людям, испытывающим трудности в чтении и (или) понимании текста, предполагающий, как правило, использование упрощенной структуры высказываний, наиболее часто встречающихся </w:t>
      </w:r>
      <w:r w:rsidR="00F05598">
        <w:rPr>
          <w:rFonts w:ascii="Times New Roman" w:hAnsi="Times New Roman"/>
          <w:spacing w:val="4"/>
          <w:sz w:val="30"/>
          <w:szCs w:val="30"/>
        </w:rPr>
        <w:t>общеупотребительных</w:t>
      </w:r>
      <w:r w:rsidRPr="00593646">
        <w:rPr>
          <w:rFonts w:ascii="Times New Roman" w:hAnsi="Times New Roman"/>
          <w:spacing w:val="4"/>
          <w:sz w:val="30"/>
          <w:szCs w:val="30"/>
        </w:rPr>
        <w:t xml:space="preserve"> слов без специальной лексики, иностранных заимствований и слов в переносном значении, а также специальных приемов (расположение текста на странице, размер и иные особенности шрифта и др.).</w:t>
      </w:r>
    </w:p>
    <w:p w:rsidR="00593646" w:rsidRPr="00593646" w:rsidRDefault="00593646" w:rsidP="00593646">
      <w:pPr>
        <w:spacing w:after="0" w:line="240" w:lineRule="auto"/>
        <w:jc w:val="center"/>
        <w:rPr>
          <w:rFonts w:ascii="Times New Roman" w:hAnsi="Times New Roman"/>
          <w:b/>
          <w:spacing w:val="4"/>
          <w:sz w:val="30"/>
          <w:szCs w:val="30"/>
        </w:rPr>
      </w:pPr>
    </w:p>
    <w:p w:rsidR="00D3565E" w:rsidRDefault="00D3565E" w:rsidP="00593646">
      <w:pPr>
        <w:spacing w:after="0" w:line="240" w:lineRule="auto"/>
        <w:jc w:val="center"/>
        <w:rPr>
          <w:rFonts w:ascii="Times New Roman" w:hAnsi="Times New Roman"/>
          <w:spacing w:val="4"/>
          <w:sz w:val="30"/>
          <w:szCs w:val="30"/>
        </w:rPr>
      </w:pPr>
      <w:r w:rsidRPr="00587103">
        <w:rPr>
          <w:rFonts w:ascii="Times New Roman" w:hAnsi="Times New Roman"/>
          <w:spacing w:val="4"/>
          <w:sz w:val="30"/>
          <w:szCs w:val="30"/>
        </w:rPr>
        <w:t>ГЛАВА 3</w:t>
      </w:r>
    </w:p>
    <w:p w:rsidR="00587103" w:rsidRDefault="00587103" w:rsidP="00593646">
      <w:pPr>
        <w:spacing w:after="0" w:line="240" w:lineRule="auto"/>
        <w:jc w:val="center"/>
        <w:rPr>
          <w:rFonts w:ascii="Times New Roman" w:hAnsi="Times New Roman"/>
          <w:spacing w:val="4"/>
          <w:sz w:val="30"/>
          <w:szCs w:val="30"/>
        </w:rPr>
      </w:pPr>
      <w:r>
        <w:rPr>
          <w:rFonts w:ascii="Times New Roman" w:hAnsi="Times New Roman"/>
          <w:spacing w:val="4"/>
          <w:sz w:val="30"/>
          <w:szCs w:val="30"/>
        </w:rPr>
        <w:t xml:space="preserve"> </w:t>
      </w:r>
      <w:r w:rsidR="00627ABE" w:rsidRPr="00593646">
        <w:rPr>
          <w:rFonts w:ascii="Times New Roman" w:hAnsi="Times New Roman"/>
          <w:spacing w:val="4"/>
          <w:sz w:val="30"/>
          <w:szCs w:val="30"/>
        </w:rPr>
        <w:t xml:space="preserve">ОСНОВНЫЕ УСЛОВИЯ ДОСТУПНОСТИ ОБЪЕКТОВ </w:t>
      </w:r>
    </w:p>
    <w:p w:rsidR="00627ABE" w:rsidRPr="00593646" w:rsidRDefault="00627ABE" w:rsidP="00593646">
      <w:pPr>
        <w:spacing w:after="0" w:line="240" w:lineRule="auto"/>
        <w:jc w:val="center"/>
        <w:rPr>
          <w:rFonts w:ascii="Times New Roman" w:hAnsi="Times New Roman"/>
          <w:spacing w:val="4"/>
          <w:sz w:val="30"/>
          <w:szCs w:val="30"/>
        </w:rPr>
      </w:pPr>
      <w:r w:rsidRPr="00593646">
        <w:rPr>
          <w:rFonts w:ascii="Times New Roman" w:hAnsi="Times New Roman"/>
          <w:spacing w:val="4"/>
          <w:sz w:val="30"/>
          <w:szCs w:val="30"/>
        </w:rPr>
        <w:t>И УСЛУГ</w:t>
      </w:r>
    </w:p>
    <w:p w:rsidR="00593646" w:rsidRPr="00593646" w:rsidRDefault="00593646" w:rsidP="00593646">
      <w:pPr>
        <w:spacing w:after="0" w:line="240" w:lineRule="auto"/>
        <w:jc w:val="center"/>
        <w:rPr>
          <w:rFonts w:ascii="Times New Roman" w:hAnsi="Times New Roman"/>
          <w:spacing w:val="4"/>
          <w:sz w:val="30"/>
          <w:szCs w:val="30"/>
        </w:rPr>
      </w:pPr>
    </w:p>
    <w:p w:rsidR="00627ABE" w:rsidRDefault="00627ABE" w:rsidP="00772942">
      <w:pPr>
        <w:numPr>
          <w:ilvl w:val="0"/>
          <w:numId w:val="28"/>
        </w:numPr>
        <w:tabs>
          <w:tab w:val="left" w:pos="709"/>
        </w:tabs>
        <w:spacing w:after="0" w:line="240" w:lineRule="auto"/>
        <w:ind w:left="0" w:firstLine="709"/>
        <w:jc w:val="both"/>
        <w:rPr>
          <w:rFonts w:ascii="Times New Roman" w:hAnsi="Times New Roman"/>
          <w:spacing w:val="4"/>
          <w:sz w:val="30"/>
          <w:szCs w:val="30"/>
        </w:rPr>
      </w:pPr>
      <w:r w:rsidRPr="00593646">
        <w:rPr>
          <w:rFonts w:ascii="Times New Roman" w:hAnsi="Times New Roman"/>
          <w:spacing w:val="4"/>
          <w:sz w:val="30"/>
          <w:szCs w:val="30"/>
        </w:rPr>
        <w:t xml:space="preserve">Доступность в </w:t>
      </w:r>
      <w:r w:rsidR="00D72C93">
        <w:rPr>
          <w:rFonts w:ascii="Times New Roman" w:hAnsi="Times New Roman"/>
          <w:spacing w:val="4"/>
          <w:sz w:val="30"/>
          <w:szCs w:val="30"/>
        </w:rPr>
        <w:t>настоящих Методических рекомендациях</w:t>
      </w:r>
      <w:r w:rsidRPr="00593646">
        <w:rPr>
          <w:rFonts w:ascii="Times New Roman" w:hAnsi="Times New Roman"/>
          <w:spacing w:val="4"/>
          <w:sz w:val="30"/>
          <w:szCs w:val="30"/>
        </w:rPr>
        <w:t xml:space="preserve"> рассматривается как комплексное понятие, интегрирующее в себе определенные свойства</w:t>
      </w:r>
      <w:r w:rsidR="00DD6963" w:rsidRPr="00593646">
        <w:rPr>
          <w:rFonts w:ascii="Times New Roman" w:hAnsi="Times New Roman"/>
          <w:spacing w:val="4"/>
          <w:sz w:val="30"/>
          <w:szCs w:val="30"/>
        </w:rPr>
        <w:t xml:space="preserve"> зданий, помещений, пространства</w:t>
      </w:r>
      <w:r w:rsidRPr="00593646">
        <w:rPr>
          <w:rFonts w:ascii="Times New Roman" w:hAnsi="Times New Roman"/>
          <w:spacing w:val="4"/>
          <w:sz w:val="30"/>
          <w:szCs w:val="30"/>
        </w:rPr>
        <w:t xml:space="preserve">, дизайна и планировки, мест (зон) обслуживания, прилегающей территории, а также особенности административных процедур, регулирующих порядок доступа к объектам и услугам, и функциональных обязанностей персонала, позволяющие гражданам, в том числе инвалидам, беспрепятственно достичь места целевого назначения и воспользоваться услугами. </w:t>
      </w:r>
    </w:p>
    <w:p w:rsidR="00627ABE" w:rsidRPr="0065789B" w:rsidRDefault="00627ABE" w:rsidP="00772942">
      <w:pPr>
        <w:numPr>
          <w:ilvl w:val="0"/>
          <w:numId w:val="28"/>
        </w:numPr>
        <w:tabs>
          <w:tab w:val="left" w:pos="993"/>
        </w:tabs>
        <w:spacing w:after="0" w:line="240" w:lineRule="auto"/>
        <w:ind w:left="0" w:firstLine="709"/>
        <w:jc w:val="both"/>
        <w:rPr>
          <w:rFonts w:ascii="Times New Roman" w:hAnsi="Times New Roman"/>
          <w:spacing w:val="4"/>
          <w:sz w:val="30"/>
          <w:szCs w:val="30"/>
        </w:rPr>
      </w:pPr>
      <w:r w:rsidRPr="0065789B">
        <w:rPr>
          <w:rFonts w:ascii="Times New Roman" w:hAnsi="Times New Roman"/>
          <w:spacing w:val="4"/>
          <w:sz w:val="30"/>
          <w:szCs w:val="30"/>
        </w:rPr>
        <w:t>Основны</w:t>
      </w:r>
      <w:r w:rsidR="00D72C93">
        <w:rPr>
          <w:rFonts w:ascii="Times New Roman" w:hAnsi="Times New Roman"/>
          <w:spacing w:val="4"/>
          <w:sz w:val="30"/>
          <w:szCs w:val="30"/>
        </w:rPr>
        <w:t>е</w:t>
      </w:r>
      <w:r w:rsidRPr="0065789B">
        <w:rPr>
          <w:rFonts w:ascii="Times New Roman" w:hAnsi="Times New Roman"/>
          <w:spacing w:val="4"/>
          <w:sz w:val="30"/>
          <w:szCs w:val="30"/>
        </w:rPr>
        <w:t xml:space="preserve"> характеристики доступности:</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DC61A8">
        <w:rPr>
          <w:rFonts w:ascii="Times New Roman" w:hAnsi="Times New Roman"/>
          <w:spacing w:val="4"/>
          <w:sz w:val="30"/>
          <w:szCs w:val="30"/>
        </w:rPr>
        <w:t xml:space="preserve">физическая доступность, </w:t>
      </w:r>
      <w:r w:rsidRPr="00593646">
        <w:rPr>
          <w:rFonts w:ascii="Times New Roman" w:hAnsi="Times New Roman"/>
          <w:spacing w:val="4"/>
          <w:sz w:val="30"/>
          <w:szCs w:val="30"/>
        </w:rPr>
        <w:t>включающая территориальную</w:t>
      </w:r>
      <w:r w:rsidR="0065789B">
        <w:rPr>
          <w:rFonts w:ascii="Times New Roman" w:hAnsi="Times New Roman"/>
          <w:spacing w:val="4"/>
          <w:sz w:val="30"/>
          <w:szCs w:val="30"/>
        </w:rPr>
        <w:t>,</w:t>
      </w:r>
      <w:r w:rsidRPr="00593646">
        <w:rPr>
          <w:rFonts w:ascii="Times New Roman" w:hAnsi="Times New Roman"/>
          <w:spacing w:val="4"/>
          <w:sz w:val="30"/>
          <w:szCs w:val="30"/>
        </w:rPr>
        <w:t xml:space="preserve"> транспортную и пешеходную</w:t>
      </w:r>
      <w:r w:rsidR="00593646" w:rsidRPr="00593646">
        <w:rPr>
          <w:rFonts w:ascii="Times New Roman" w:hAnsi="Times New Roman"/>
          <w:spacing w:val="4"/>
          <w:sz w:val="30"/>
          <w:szCs w:val="30"/>
        </w:rPr>
        <w:t>,</w:t>
      </w:r>
      <w:r w:rsidRPr="00593646">
        <w:rPr>
          <w:rFonts w:ascii="Times New Roman" w:hAnsi="Times New Roman"/>
          <w:spacing w:val="4"/>
          <w:sz w:val="30"/>
          <w:szCs w:val="30"/>
        </w:rPr>
        <w:t xml:space="preserve"> – доступность места размещения объекта</w:t>
      </w:r>
      <w:r w:rsidRPr="00593646">
        <w:rPr>
          <w:rFonts w:ascii="Times New Roman" w:hAnsi="Times New Roman"/>
          <w:sz w:val="30"/>
          <w:szCs w:val="30"/>
        </w:rPr>
        <w:t xml:space="preserve"> (наличие транспортного сообщения, остановок общественного транспорта, периодичность рейсов, обустройство стоянок для личного транспорта и обустройство парковочных мест для инвалидов, обустроенность пешеходных путей, переходов, прилегающей территории), временную доступность (удобство режима работы, графика оказания услуг, достаточная продолжительность оказания услуги и др.), возможность беспрепятственного доступа в здание и передвижения в нем для получения необходимой услуги (планировочные решения, пути движения, планировка и дизайн, использованные материалы, оборудование, мебель и т.п.);</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DC61A8">
        <w:rPr>
          <w:rFonts w:ascii="Times New Roman" w:hAnsi="Times New Roman"/>
          <w:sz w:val="30"/>
          <w:szCs w:val="30"/>
        </w:rPr>
        <w:t>информационная доступность</w:t>
      </w:r>
      <w:r w:rsidRPr="00593646">
        <w:rPr>
          <w:rFonts w:ascii="Times New Roman" w:hAnsi="Times New Roman"/>
          <w:i/>
          <w:sz w:val="30"/>
          <w:szCs w:val="30"/>
        </w:rPr>
        <w:t xml:space="preserve"> </w:t>
      </w:r>
      <w:r w:rsidR="00D72C93">
        <w:rPr>
          <w:rFonts w:ascii="Times New Roman" w:hAnsi="Times New Roman"/>
          <w:sz w:val="30"/>
          <w:szCs w:val="30"/>
        </w:rPr>
        <w:t>–</w:t>
      </w:r>
      <w:r w:rsidRPr="00593646">
        <w:rPr>
          <w:rFonts w:ascii="Times New Roman" w:hAnsi="Times New Roman"/>
          <w:sz w:val="30"/>
          <w:szCs w:val="30"/>
        </w:rPr>
        <w:t xml:space="preserve"> наличие информации об услугах и деятельности организации в целом, сведений об адаптированности объекта с учетом особых потребностей инвалидов, об объемах, содержании, формах, способах предоставления услуг, представленных с использованием различных средств передачи информации (звуковых, визуальных, тактильных) и посредством специалистов, владеющих жестовым языком;</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DC61A8">
        <w:rPr>
          <w:rFonts w:ascii="Times New Roman" w:hAnsi="Times New Roman"/>
          <w:sz w:val="30"/>
          <w:szCs w:val="30"/>
        </w:rPr>
        <w:t>организационная доступность</w:t>
      </w:r>
      <w:r w:rsidRPr="00593646">
        <w:rPr>
          <w:rFonts w:ascii="Times New Roman" w:hAnsi="Times New Roman"/>
          <w:i/>
          <w:sz w:val="30"/>
          <w:szCs w:val="30"/>
        </w:rPr>
        <w:t xml:space="preserve"> </w:t>
      </w:r>
      <w:r w:rsidR="00D72C93">
        <w:rPr>
          <w:rFonts w:ascii="Times New Roman" w:hAnsi="Times New Roman"/>
          <w:sz w:val="30"/>
          <w:szCs w:val="30"/>
        </w:rPr>
        <w:t>–</w:t>
      </w:r>
      <w:r w:rsidRPr="00593646">
        <w:rPr>
          <w:rFonts w:ascii="Times New Roman" w:hAnsi="Times New Roman"/>
          <w:sz w:val="30"/>
          <w:szCs w:val="30"/>
        </w:rPr>
        <w:t xml:space="preserve"> возможность получения услуги инвалидами вследствие созданных условий и установленного порядка обслуживания, включая уровень подготовленности персонала к взаимодействию, отсутствие очереди на получение услуг и (или) возможность внеочередного обслуживания, использование специальных сервисов для регулирования потока получателей услуг («одно окно», электронная регистрация, электронная очередь, предварительная запись и др.), предоставление дополнительных услуг (доставка на дом, упаковка, инструктаж по использованию).</w:t>
      </w:r>
    </w:p>
    <w:p w:rsidR="00627ABE" w:rsidRPr="00593646" w:rsidRDefault="00772942" w:rsidP="00772942">
      <w:pPr>
        <w:numPr>
          <w:ilvl w:val="0"/>
          <w:numId w:val="28"/>
        </w:numPr>
        <w:spacing w:after="0" w:line="240" w:lineRule="auto"/>
        <w:ind w:left="0" w:firstLine="709"/>
        <w:jc w:val="both"/>
        <w:rPr>
          <w:rFonts w:ascii="Times New Roman" w:hAnsi="Times New Roman"/>
          <w:sz w:val="30"/>
          <w:szCs w:val="30"/>
        </w:rPr>
      </w:pPr>
      <w:r>
        <w:rPr>
          <w:rFonts w:ascii="Times New Roman" w:hAnsi="Times New Roman"/>
          <w:sz w:val="30"/>
          <w:szCs w:val="30"/>
        </w:rPr>
        <w:t xml:space="preserve">Факторы, влияющие на </w:t>
      </w:r>
      <w:r w:rsidR="00627ABE" w:rsidRPr="00593646">
        <w:rPr>
          <w:rFonts w:ascii="Times New Roman" w:hAnsi="Times New Roman"/>
          <w:sz w:val="30"/>
          <w:szCs w:val="30"/>
        </w:rPr>
        <w:t>доступность объектов и услуг для инвалидов:</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593646">
        <w:rPr>
          <w:rFonts w:ascii="Times New Roman" w:hAnsi="Times New Roman"/>
          <w:sz w:val="30"/>
          <w:szCs w:val="30"/>
        </w:rPr>
        <w:t>соблюдение требований законодательства в области проектирования, строительства и оснащения зданий и сооружений, размещения информации, а также требований и принципов универсального дизайна;</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593646">
        <w:rPr>
          <w:rFonts w:ascii="Times New Roman" w:hAnsi="Times New Roman"/>
          <w:sz w:val="30"/>
          <w:szCs w:val="30"/>
        </w:rPr>
        <w:t>оснащенность зданий и сооружений ассистивными устройствами и приспособлениями, облегчающими процесс получения услуги для инвалидов;</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593646">
        <w:rPr>
          <w:rFonts w:ascii="Times New Roman" w:hAnsi="Times New Roman"/>
          <w:sz w:val="30"/>
          <w:szCs w:val="30"/>
        </w:rPr>
        <w:t>регламентированность порядка предоставления услуг инвалидам, включая особый порядок предоставления дополнительных услуг, особые условия и альтернативные формы обслуживания, а также порядок оказания помощи и реагирования на нестандартные ситуации;</w:t>
      </w:r>
    </w:p>
    <w:p w:rsidR="00627ABE" w:rsidRPr="00593646" w:rsidRDefault="00627ABE" w:rsidP="00772942">
      <w:pPr>
        <w:numPr>
          <w:ilvl w:val="1"/>
          <w:numId w:val="28"/>
        </w:numPr>
        <w:spacing w:after="0" w:line="240" w:lineRule="auto"/>
        <w:ind w:left="0" w:firstLine="851"/>
        <w:jc w:val="both"/>
        <w:rPr>
          <w:rFonts w:ascii="Times New Roman" w:hAnsi="Times New Roman"/>
          <w:sz w:val="30"/>
          <w:szCs w:val="30"/>
        </w:rPr>
      </w:pPr>
      <w:r w:rsidRPr="00593646">
        <w:rPr>
          <w:rFonts w:ascii="Times New Roman" w:hAnsi="Times New Roman"/>
          <w:sz w:val="30"/>
          <w:szCs w:val="30"/>
        </w:rPr>
        <w:t>подготовленность персонала к взаимодействию с инвалидами с различными нарушениями (двигательными, сенсорными, речевыми, когнитивными и иными);</w:t>
      </w:r>
    </w:p>
    <w:p w:rsidR="00627ABE" w:rsidRPr="00593646" w:rsidRDefault="00627ABE" w:rsidP="00772942">
      <w:pPr>
        <w:numPr>
          <w:ilvl w:val="1"/>
          <w:numId w:val="28"/>
        </w:numPr>
        <w:spacing w:after="0" w:line="240" w:lineRule="auto"/>
        <w:ind w:left="0" w:firstLine="851"/>
        <w:jc w:val="both"/>
        <w:rPr>
          <w:rFonts w:ascii="Times New Roman" w:hAnsi="Times New Roman"/>
          <w:sz w:val="30"/>
          <w:szCs w:val="30"/>
        </w:rPr>
      </w:pPr>
      <w:r w:rsidRPr="00593646">
        <w:rPr>
          <w:rFonts w:ascii="Times New Roman" w:hAnsi="Times New Roman"/>
          <w:sz w:val="30"/>
          <w:szCs w:val="30"/>
        </w:rPr>
        <w:t>оперативность реагирования на замечания и предложения инвалидов и общественных объединений инвалидов, а также предписания специалистов и иных уполномоченных лиц.</w:t>
      </w:r>
    </w:p>
    <w:p w:rsidR="00627ABE" w:rsidRPr="00593646" w:rsidRDefault="00627ABE" w:rsidP="00772942">
      <w:pPr>
        <w:numPr>
          <w:ilvl w:val="0"/>
          <w:numId w:val="28"/>
        </w:numPr>
        <w:spacing w:after="0" w:line="240" w:lineRule="auto"/>
        <w:ind w:left="0" w:firstLine="851"/>
        <w:jc w:val="both"/>
        <w:rPr>
          <w:rFonts w:ascii="Times New Roman" w:hAnsi="Times New Roman"/>
          <w:sz w:val="30"/>
          <w:szCs w:val="30"/>
        </w:rPr>
      </w:pPr>
      <w:r w:rsidRPr="00593646">
        <w:rPr>
          <w:rFonts w:ascii="Times New Roman" w:hAnsi="Times New Roman"/>
          <w:sz w:val="30"/>
          <w:szCs w:val="30"/>
        </w:rPr>
        <w:t xml:space="preserve">Обеспечение доступности объектов и услуг </w:t>
      </w:r>
      <w:r w:rsidR="00C70F12">
        <w:rPr>
          <w:rFonts w:ascii="Times New Roman" w:hAnsi="Times New Roman"/>
          <w:sz w:val="30"/>
          <w:szCs w:val="30"/>
        </w:rPr>
        <w:t>основывается на</w:t>
      </w:r>
      <w:r w:rsidRPr="00593646">
        <w:rPr>
          <w:rFonts w:ascii="Times New Roman" w:hAnsi="Times New Roman"/>
          <w:sz w:val="30"/>
          <w:szCs w:val="30"/>
        </w:rPr>
        <w:t xml:space="preserve"> принцип</w:t>
      </w:r>
      <w:r w:rsidR="00C70F12">
        <w:rPr>
          <w:rFonts w:ascii="Times New Roman" w:hAnsi="Times New Roman"/>
          <w:sz w:val="30"/>
          <w:szCs w:val="30"/>
        </w:rPr>
        <w:t>ах</w:t>
      </w:r>
      <w:r w:rsidRPr="00593646">
        <w:rPr>
          <w:rFonts w:ascii="Times New Roman" w:hAnsi="Times New Roman"/>
          <w:sz w:val="30"/>
          <w:szCs w:val="30"/>
        </w:rPr>
        <w:t xml:space="preserve">: </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593646">
        <w:rPr>
          <w:rFonts w:ascii="Times New Roman" w:hAnsi="Times New Roman"/>
          <w:sz w:val="30"/>
          <w:szCs w:val="30"/>
        </w:rPr>
        <w:t>приоритета уважения человеческого достоинства, прав, интересов и потребностей личности независимо от особенностей развития и имеющихся нарушений;</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593646">
        <w:rPr>
          <w:rFonts w:ascii="Times New Roman" w:hAnsi="Times New Roman"/>
          <w:sz w:val="30"/>
          <w:szCs w:val="30"/>
        </w:rPr>
        <w:t>равенства прав всех гражда</w:t>
      </w:r>
      <w:r w:rsidR="008B275E" w:rsidRPr="00593646">
        <w:rPr>
          <w:rFonts w:ascii="Times New Roman" w:hAnsi="Times New Roman"/>
          <w:sz w:val="30"/>
          <w:szCs w:val="30"/>
        </w:rPr>
        <w:t>н, включая инвалидов, проявляющи</w:t>
      </w:r>
      <w:r w:rsidRPr="00593646">
        <w:rPr>
          <w:rFonts w:ascii="Times New Roman" w:hAnsi="Times New Roman"/>
          <w:sz w:val="30"/>
          <w:szCs w:val="30"/>
        </w:rPr>
        <w:t>еся в создании условий для беспрепятственного доступа к объектам и услугам всем гражданам без ущемления интересов какой-либо категории или социальной группы;</w:t>
      </w:r>
    </w:p>
    <w:p w:rsidR="00627ABE" w:rsidRPr="00912163" w:rsidRDefault="00627ABE" w:rsidP="00772942">
      <w:pPr>
        <w:numPr>
          <w:ilvl w:val="1"/>
          <w:numId w:val="28"/>
        </w:numPr>
        <w:spacing w:after="0" w:line="240" w:lineRule="auto"/>
        <w:ind w:left="0" w:firstLine="709"/>
        <w:jc w:val="both"/>
        <w:rPr>
          <w:rFonts w:ascii="Times New Roman" w:hAnsi="Times New Roman"/>
          <w:sz w:val="30"/>
          <w:szCs w:val="30"/>
        </w:rPr>
      </w:pPr>
      <w:r w:rsidRPr="00912163">
        <w:rPr>
          <w:rFonts w:ascii="Times New Roman" w:hAnsi="Times New Roman"/>
          <w:sz w:val="30"/>
          <w:szCs w:val="30"/>
        </w:rPr>
        <w:t>исключения всех форм дискриминации</w:t>
      </w:r>
      <w:r w:rsidR="00DD2E81" w:rsidRPr="00912163">
        <w:rPr>
          <w:rFonts w:ascii="Times New Roman" w:hAnsi="Times New Roman"/>
          <w:sz w:val="30"/>
          <w:szCs w:val="30"/>
        </w:rPr>
        <w:t>,</w:t>
      </w:r>
      <w:r w:rsidRPr="00912163">
        <w:rPr>
          <w:rFonts w:ascii="Times New Roman" w:hAnsi="Times New Roman"/>
          <w:sz w:val="30"/>
          <w:szCs w:val="30"/>
        </w:rPr>
        <w:t xml:space="preserve"> как на этапах планирования, так и в последующем при эксплуатации объектов;</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593646">
        <w:rPr>
          <w:rFonts w:ascii="Times New Roman" w:hAnsi="Times New Roman"/>
          <w:sz w:val="30"/>
          <w:szCs w:val="30"/>
        </w:rPr>
        <w:t>учета мнения инвалидов, а также общественных объединений инвалидов при определении и повышении степени доступности объектов и услуг;</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593646">
        <w:rPr>
          <w:rFonts w:ascii="Times New Roman" w:hAnsi="Times New Roman"/>
          <w:sz w:val="30"/>
          <w:szCs w:val="30"/>
        </w:rPr>
        <w:t>скоординированности действий организаций, оказывающих услуги, местных исполнительных и распорядительных органов, а также общественных объединений инвалидов по созданию безбарьерной среды на территории конкретной административно-территориальной единицы;</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593646">
        <w:rPr>
          <w:rFonts w:ascii="Times New Roman" w:hAnsi="Times New Roman"/>
          <w:sz w:val="30"/>
          <w:szCs w:val="30"/>
        </w:rPr>
        <w:t>безопасности при создании и эксплуатации объектов (элементов) безбарьерной среды, предотвращение возможности получения травм, причинения вреда другим людям и (или) окружающей среде, соблюдения противопожарных и санитарно-гигиенических правил и норм</w:t>
      </w:r>
      <w:r w:rsidR="00912163">
        <w:rPr>
          <w:rFonts w:ascii="Times New Roman" w:hAnsi="Times New Roman"/>
          <w:sz w:val="30"/>
          <w:szCs w:val="30"/>
        </w:rPr>
        <w:t>.</w:t>
      </w:r>
    </w:p>
    <w:p w:rsidR="00912163" w:rsidRDefault="00912163" w:rsidP="006311AF">
      <w:pPr>
        <w:spacing w:after="0" w:line="240" w:lineRule="auto"/>
        <w:jc w:val="center"/>
        <w:rPr>
          <w:rFonts w:ascii="Times New Roman" w:hAnsi="Times New Roman"/>
          <w:b/>
          <w:sz w:val="30"/>
          <w:szCs w:val="30"/>
        </w:rPr>
      </w:pPr>
    </w:p>
    <w:p w:rsidR="00D3565E" w:rsidRDefault="00D3565E" w:rsidP="00587103">
      <w:pPr>
        <w:spacing w:after="0" w:line="240" w:lineRule="auto"/>
        <w:jc w:val="center"/>
        <w:rPr>
          <w:rFonts w:ascii="Times New Roman" w:hAnsi="Times New Roman"/>
          <w:sz w:val="30"/>
          <w:szCs w:val="30"/>
        </w:rPr>
      </w:pPr>
      <w:r w:rsidRPr="00587103">
        <w:rPr>
          <w:rFonts w:ascii="Times New Roman" w:hAnsi="Times New Roman"/>
          <w:sz w:val="30"/>
          <w:szCs w:val="30"/>
        </w:rPr>
        <w:t>ГЛАВА 4</w:t>
      </w:r>
    </w:p>
    <w:p w:rsidR="00627ABE" w:rsidRPr="006311AF" w:rsidRDefault="00587103" w:rsidP="00587103">
      <w:pPr>
        <w:spacing w:after="0" w:line="240" w:lineRule="auto"/>
        <w:jc w:val="center"/>
        <w:rPr>
          <w:rFonts w:ascii="Times New Roman" w:hAnsi="Times New Roman"/>
          <w:sz w:val="30"/>
          <w:szCs w:val="30"/>
        </w:rPr>
      </w:pPr>
      <w:r>
        <w:rPr>
          <w:rFonts w:ascii="Times New Roman" w:hAnsi="Times New Roman"/>
          <w:sz w:val="30"/>
          <w:szCs w:val="30"/>
        </w:rPr>
        <w:t xml:space="preserve"> </w:t>
      </w:r>
      <w:r w:rsidR="00627ABE" w:rsidRPr="006311AF">
        <w:rPr>
          <w:rFonts w:ascii="Times New Roman" w:hAnsi="Times New Roman"/>
          <w:sz w:val="30"/>
          <w:szCs w:val="30"/>
        </w:rPr>
        <w:t>ОСОБЫЕ ПОТРЕБНОСТИ ИНВАЛИДОВ ПРИ ПОСЕЩЕНИИ ОБЪЕКТОВ И ПОЛУЧЕНИИ УСЛУГ</w:t>
      </w:r>
    </w:p>
    <w:p w:rsidR="00627ABE" w:rsidRPr="00F46341" w:rsidRDefault="00627ABE" w:rsidP="003C7212">
      <w:pPr>
        <w:spacing w:after="0" w:line="240" w:lineRule="auto"/>
        <w:ind w:firstLine="709"/>
        <w:jc w:val="center"/>
        <w:rPr>
          <w:rFonts w:ascii="Times New Roman" w:hAnsi="Times New Roman"/>
          <w:sz w:val="28"/>
          <w:szCs w:val="28"/>
        </w:rPr>
      </w:pPr>
    </w:p>
    <w:p w:rsidR="00627ABE" w:rsidRDefault="00627ABE" w:rsidP="00C24534">
      <w:pPr>
        <w:numPr>
          <w:ilvl w:val="0"/>
          <w:numId w:val="28"/>
        </w:numPr>
        <w:spacing w:after="0" w:line="240" w:lineRule="auto"/>
        <w:ind w:left="0" w:firstLine="709"/>
        <w:jc w:val="both"/>
        <w:rPr>
          <w:rFonts w:ascii="Times New Roman" w:hAnsi="Times New Roman"/>
          <w:sz w:val="30"/>
          <w:szCs w:val="30"/>
        </w:rPr>
      </w:pPr>
      <w:r w:rsidRPr="006311AF">
        <w:rPr>
          <w:rFonts w:ascii="Times New Roman" w:hAnsi="Times New Roman"/>
          <w:sz w:val="30"/>
          <w:szCs w:val="30"/>
        </w:rPr>
        <w:t>Определение доступности и адаптацию объектов и услуг, предоставляемых населению, осуществля</w:t>
      </w:r>
      <w:r w:rsidR="00C70F12">
        <w:rPr>
          <w:rFonts w:ascii="Times New Roman" w:hAnsi="Times New Roman"/>
          <w:sz w:val="30"/>
          <w:szCs w:val="30"/>
        </w:rPr>
        <w:t>ется</w:t>
      </w:r>
      <w:r w:rsidRPr="006311AF">
        <w:rPr>
          <w:rFonts w:ascii="Times New Roman" w:hAnsi="Times New Roman"/>
          <w:sz w:val="30"/>
          <w:szCs w:val="30"/>
        </w:rPr>
        <w:t xml:space="preserve"> с учетом особых потребностей инвалидов с различными нарушениями</w:t>
      </w:r>
      <w:r w:rsidR="00D100B4">
        <w:rPr>
          <w:rFonts w:ascii="Times New Roman" w:hAnsi="Times New Roman"/>
          <w:sz w:val="30"/>
          <w:szCs w:val="30"/>
        </w:rPr>
        <w:t xml:space="preserve"> (маломобильные категории населения)</w:t>
      </w:r>
      <w:r w:rsidRPr="006311AF">
        <w:rPr>
          <w:rFonts w:ascii="Times New Roman" w:hAnsi="Times New Roman"/>
          <w:sz w:val="30"/>
          <w:szCs w:val="30"/>
        </w:rPr>
        <w:t>: двигательными, сенсорными, речевыми, когнитивными (интеллектуальными, умственными) и иными</w:t>
      </w:r>
      <w:r w:rsidR="00BD178D">
        <w:rPr>
          <w:rFonts w:ascii="Times New Roman" w:hAnsi="Times New Roman"/>
          <w:sz w:val="30"/>
          <w:szCs w:val="30"/>
        </w:rPr>
        <w:t>:</w:t>
      </w:r>
      <w:r w:rsidRPr="006311AF">
        <w:rPr>
          <w:rFonts w:ascii="Times New Roman" w:hAnsi="Times New Roman"/>
          <w:sz w:val="30"/>
          <w:szCs w:val="30"/>
        </w:rPr>
        <w:t xml:space="preserve"> </w:t>
      </w:r>
    </w:p>
    <w:p w:rsidR="003C7212" w:rsidRDefault="00BD178D" w:rsidP="003C7212">
      <w:pPr>
        <w:numPr>
          <w:ilvl w:val="1"/>
          <w:numId w:val="28"/>
        </w:numPr>
        <w:spacing w:after="0" w:line="240" w:lineRule="auto"/>
        <w:ind w:left="0" w:firstLine="709"/>
        <w:jc w:val="both"/>
        <w:rPr>
          <w:rFonts w:ascii="Times New Roman" w:hAnsi="Times New Roman"/>
          <w:sz w:val="30"/>
          <w:szCs w:val="30"/>
        </w:rPr>
      </w:pPr>
      <w:r>
        <w:rPr>
          <w:rFonts w:ascii="Times New Roman" w:hAnsi="Times New Roman"/>
          <w:sz w:val="30"/>
          <w:szCs w:val="30"/>
        </w:rPr>
        <w:t>л</w:t>
      </w:r>
      <w:r w:rsidR="003C7212" w:rsidRPr="003C7212">
        <w:rPr>
          <w:rFonts w:ascii="Times New Roman" w:hAnsi="Times New Roman"/>
          <w:sz w:val="30"/>
          <w:szCs w:val="30"/>
        </w:rPr>
        <w:t>ица с двигательными нарушениями – лица, имеющие заболевания опорно-двигательного аппарата и (или) нервной системы, сопровождающиеся нарушениями статодинамических функций (двигательных функций головы, туловища, конечностей, статики, координации движений и др.) и передвигающиеся с использованием кресла-коляски, с помощью специальных приспособлений для ходьбы с нарушениями (ролятор), использующие костыли и трости различной сложности, а также без использования ассистивных устройств и приспособлений</w:t>
      </w:r>
      <w:r>
        <w:rPr>
          <w:rFonts w:ascii="Times New Roman" w:hAnsi="Times New Roman"/>
          <w:sz w:val="30"/>
          <w:szCs w:val="30"/>
        </w:rPr>
        <w:t>;</w:t>
      </w:r>
    </w:p>
    <w:p w:rsidR="00BD178D" w:rsidRPr="00D151FA" w:rsidRDefault="00BD178D" w:rsidP="00BD178D">
      <w:pPr>
        <w:numPr>
          <w:ilvl w:val="1"/>
          <w:numId w:val="28"/>
        </w:numPr>
        <w:spacing w:after="0" w:line="240" w:lineRule="auto"/>
        <w:ind w:left="0" w:firstLine="709"/>
        <w:jc w:val="both"/>
        <w:rPr>
          <w:rFonts w:ascii="Times New Roman" w:hAnsi="Times New Roman"/>
          <w:sz w:val="30"/>
          <w:szCs w:val="30"/>
        </w:rPr>
      </w:pPr>
      <w:r>
        <w:rPr>
          <w:rFonts w:ascii="Times New Roman" w:hAnsi="Times New Roman"/>
          <w:sz w:val="30"/>
          <w:szCs w:val="30"/>
        </w:rPr>
        <w:t>л</w:t>
      </w:r>
      <w:r w:rsidRPr="00D151FA">
        <w:rPr>
          <w:rFonts w:ascii="Times New Roman" w:hAnsi="Times New Roman"/>
          <w:sz w:val="30"/>
          <w:szCs w:val="30"/>
        </w:rPr>
        <w:t>ица с сенсорными нарушениями: лица с нарушением зрения, слуха, а также лица, имеющие различные сочетания сенсорных нарушений: полное нарушение зрения (абсолютная или практическая слепота), передвигающиеся преимущественно с помощью трости, собаки-поводыря, человека-поводыря или ассистента; частичное нарушение зрения (слабовидение), передвигающиеся и ориентирующиеся, как правило, самостоятельно; полное отсутствие слуха с нарушением речи, частичное нарушение слуха, сохранившие речь в той или иной степени; различные сочетания сенсорных нарушений и речевых нарушений</w:t>
      </w:r>
      <w:r>
        <w:rPr>
          <w:rFonts w:ascii="Times New Roman" w:hAnsi="Times New Roman"/>
          <w:sz w:val="30"/>
          <w:szCs w:val="30"/>
        </w:rPr>
        <w:t>;</w:t>
      </w:r>
    </w:p>
    <w:p w:rsidR="00BD178D" w:rsidRDefault="00BD178D" w:rsidP="00BD178D">
      <w:pPr>
        <w:numPr>
          <w:ilvl w:val="1"/>
          <w:numId w:val="28"/>
        </w:numPr>
        <w:spacing w:after="0" w:line="240" w:lineRule="auto"/>
        <w:ind w:left="0" w:firstLine="709"/>
        <w:jc w:val="both"/>
        <w:rPr>
          <w:rFonts w:ascii="Times New Roman" w:hAnsi="Times New Roman"/>
          <w:sz w:val="30"/>
          <w:szCs w:val="30"/>
        </w:rPr>
      </w:pPr>
      <w:r>
        <w:rPr>
          <w:rFonts w:ascii="Times New Roman" w:hAnsi="Times New Roman"/>
          <w:sz w:val="30"/>
          <w:szCs w:val="30"/>
        </w:rPr>
        <w:t>л</w:t>
      </w:r>
      <w:r w:rsidRPr="00D151FA">
        <w:rPr>
          <w:rFonts w:ascii="Times New Roman" w:hAnsi="Times New Roman"/>
          <w:sz w:val="30"/>
          <w:szCs w:val="30"/>
        </w:rPr>
        <w:t>ица с нарушением речи</w:t>
      </w:r>
      <w:r>
        <w:rPr>
          <w:rFonts w:ascii="Times New Roman" w:hAnsi="Times New Roman"/>
          <w:sz w:val="30"/>
          <w:szCs w:val="30"/>
        </w:rPr>
        <w:t xml:space="preserve"> – </w:t>
      </w:r>
      <w:r w:rsidRPr="00D151FA">
        <w:rPr>
          <w:rFonts w:ascii="Times New Roman" w:hAnsi="Times New Roman"/>
          <w:sz w:val="30"/>
          <w:szCs w:val="30"/>
        </w:rPr>
        <w:t xml:space="preserve">имеющие речевые нарушения письменной и устной речи, проявляющиеся в отклонении от нормы, распаде уже сложившейся как письменной, так и устной речи, т.е. расстройствах голосообразования, артикуляции, </w:t>
      </w:r>
      <w:r>
        <w:rPr>
          <w:rFonts w:ascii="Times New Roman" w:hAnsi="Times New Roman"/>
          <w:sz w:val="30"/>
          <w:szCs w:val="30"/>
        </w:rPr>
        <w:t>з</w:t>
      </w:r>
      <w:r w:rsidRPr="00D151FA">
        <w:rPr>
          <w:rFonts w:ascii="Times New Roman" w:hAnsi="Times New Roman"/>
          <w:sz w:val="30"/>
          <w:szCs w:val="30"/>
        </w:rPr>
        <w:t>вукопроизношения, темпа и плавности речи, лексических и грамматических нарушениях, трудностях построения связного высказывания, недостаточности фонематического восприятия, специфических дефектах письма и чтения</w:t>
      </w:r>
      <w:r>
        <w:rPr>
          <w:rFonts w:ascii="Times New Roman" w:hAnsi="Times New Roman"/>
          <w:sz w:val="30"/>
          <w:szCs w:val="30"/>
        </w:rPr>
        <w:t>;</w:t>
      </w:r>
    </w:p>
    <w:p w:rsidR="00BD178D" w:rsidRDefault="002B2F7F" w:rsidP="002B2F7F">
      <w:pPr>
        <w:numPr>
          <w:ilvl w:val="1"/>
          <w:numId w:val="28"/>
        </w:numPr>
        <w:spacing w:after="0" w:line="240" w:lineRule="auto"/>
        <w:ind w:left="0" w:firstLine="709"/>
        <w:jc w:val="both"/>
        <w:rPr>
          <w:rFonts w:ascii="Times New Roman" w:hAnsi="Times New Roman"/>
          <w:sz w:val="30"/>
          <w:szCs w:val="30"/>
        </w:rPr>
      </w:pPr>
      <w:r w:rsidRPr="002B2F7F">
        <w:rPr>
          <w:rFonts w:ascii="Times New Roman" w:hAnsi="Times New Roman"/>
          <w:sz w:val="30"/>
          <w:szCs w:val="30"/>
        </w:rPr>
        <w:t>л</w:t>
      </w:r>
      <w:r w:rsidR="00BD178D" w:rsidRPr="002B2F7F">
        <w:rPr>
          <w:rFonts w:ascii="Times New Roman" w:hAnsi="Times New Roman"/>
          <w:sz w:val="30"/>
          <w:szCs w:val="30"/>
        </w:rPr>
        <w:t>ица с когнитивными (интеллектуальными, умственными) нарушениями</w:t>
      </w:r>
      <w:r w:rsidRPr="002B2F7F">
        <w:rPr>
          <w:rFonts w:ascii="Times New Roman" w:hAnsi="Times New Roman"/>
          <w:sz w:val="30"/>
          <w:szCs w:val="30"/>
        </w:rPr>
        <w:t xml:space="preserve"> – </w:t>
      </w:r>
      <w:r w:rsidR="00BD178D" w:rsidRPr="002B2F7F">
        <w:rPr>
          <w:rFonts w:ascii="Times New Roman" w:hAnsi="Times New Roman"/>
          <w:sz w:val="30"/>
          <w:szCs w:val="30"/>
        </w:rPr>
        <w:t>лица, имеющие нарушения памяти, восприятия, внимания, мышления, интеллекта, испытывающие трудности в ориентации на объекте, выражении своих потребностей, вербальной коммуникации, понимании больших объемов информации, включая условия и порядок предоставления услуг.</w:t>
      </w:r>
      <w:r w:rsidRPr="002B2F7F">
        <w:rPr>
          <w:rFonts w:ascii="Times New Roman" w:hAnsi="Times New Roman"/>
          <w:sz w:val="30"/>
          <w:szCs w:val="30"/>
        </w:rPr>
        <w:t xml:space="preserve"> </w:t>
      </w:r>
    </w:p>
    <w:p w:rsidR="003C7212" w:rsidRDefault="003C7212" w:rsidP="002B2F7F">
      <w:pPr>
        <w:numPr>
          <w:ilvl w:val="0"/>
          <w:numId w:val="28"/>
        </w:numPr>
        <w:spacing w:after="0" w:line="240" w:lineRule="auto"/>
        <w:ind w:left="0" w:firstLine="709"/>
        <w:jc w:val="both"/>
        <w:rPr>
          <w:rFonts w:ascii="Times New Roman" w:hAnsi="Times New Roman"/>
          <w:sz w:val="30"/>
          <w:szCs w:val="30"/>
        </w:rPr>
      </w:pPr>
      <w:r w:rsidRPr="003C7212">
        <w:rPr>
          <w:rFonts w:ascii="Times New Roman" w:hAnsi="Times New Roman"/>
          <w:sz w:val="30"/>
          <w:szCs w:val="30"/>
        </w:rPr>
        <w:t>Основные потребности</w:t>
      </w:r>
      <w:r w:rsidR="00912163">
        <w:rPr>
          <w:rFonts w:ascii="Times New Roman" w:hAnsi="Times New Roman"/>
          <w:sz w:val="30"/>
          <w:szCs w:val="30"/>
        </w:rPr>
        <w:t xml:space="preserve"> лиц, указанных в </w:t>
      </w:r>
      <w:r w:rsidR="00912163">
        <w:rPr>
          <w:rFonts w:ascii="Times New Roman" w:hAnsi="Times New Roman"/>
          <w:sz w:val="30"/>
          <w:szCs w:val="30"/>
        </w:rPr>
        <w:br/>
        <w:t>подпунктах 10.1–10.4</w:t>
      </w:r>
      <w:r>
        <w:rPr>
          <w:rFonts w:ascii="Times New Roman" w:hAnsi="Times New Roman"/>
          <w:sz w:val="30"/>
          <w:szCs w:val="30"/>
        </w:rPr>
        <w:t>:</w:t>
      </w:r>
    </w:p>
    <w:p w:rsidR="00CD1C64" w:rsidRPr="000D7311" w:rsidRDefault="003C7212" w:rsidP="00CD1C64">
      <w:pPr>
        <w:spacing w:after="0" w:line="240" w:lineRule="auto"/>
        <w:ind w:firstLine="709"/>
        <w:jc w:val="both"/>
        <w:rPr>
          <w:rFonts w:ascii="Times New Roman" w:hAnsi="Times New Roman"/>
          <w:sz w:val="30"/>
          <w:szCs w:val="30"/>
        </w:rPr>
      </w:pPr>
      <w:r w:rsidRPr="000D7311">
        <w:rPr>
          <w:rFonts w:ascii="Times New Roman" w:hAnsi="Times New Roman"/>
          <w:sz w:val="30"/>
          <w:szCs w:val="30"/>
        </w:rPr>
        <w:t>отсутствие помех, препятствий на пути передвижения, посторонних предметов в пешеходно-транспортной зоне и внутри</w:t>
      </w:r>
      <w:r w:rsidR="00C72014" w:rsidRPr="000D7311">
        <w:rPr>
          <w:rFonts w:ascii="Times New Roman" w:hAnsi="Times New Roman"/>
          <w:sz w:val="30"/>
          <w:szCs w:val="30"/>
        </w:rPr>
        <w:t xml:space="preserve"> (</w:t>
      </w:r>
      <w:r w:rsidR="00F80604" w:rsidRPr="000D7311">
        <w:rPr>
          <w:rFonts w:ascii="Times New Roman" w:hAnsi="Times New Roman"/>
          <w:sz w:val="30"/>
          <w:szCs w:val="30"/>
        </w:rPr>
        <w:t xml:space="preserve">отсутствие </w:t>
      </w:r>
      <w:r w:rsidR="00CD1C64" w:rsidRPr="000D7311">
        <w:rPr>
          <w:rFonts w:ascii="Times New Roman" w:hAnsi="Times New Roman"/>
          <w:sz w:val="30"/>
          <w:szCs w:val="30"/>
        </w:rPr>
        <w:t>порогов,</w:t>
      </w:r>
      <w:r w:rsidR="00C72014" w:rsidRPr="000D7311">
        <w:rPr>
          <w:rFonts w:ascii="Times New Roman" w:hAnsi="Times New Roman"/>
          <w:sz w:val="30"/>
          <w:szCs w:val="30"/>
        </w:rPr>
        <w:t xml:space="preserve"> </w:t>
      </w:r>
      <w:r w:rsidR="00912163">
        <w:rPr>
          <w:rFonts w:ascii="Times New Roman" w:hAnsi="Times New Roman"/>
          <w:sz w:val="30"/>
          <w:szCs w:val="30"/>
        </w:rPr>
        <w:t xml:space="preserve">неровного </w:t>
      </w:r>
      <w:r w:rsidR="00CD1C64" w:rsidRPr="000D7311">
        <w:rPr>
          <w:rFonts w:ascii="Times New Roman" w:hAnsi="Times New Roman"/>
          <w:sz w:val="30"/>
          <w:szCs w:val="30"/>
        </w:rPr>
        <w:t>скольз</w:t>
      </w:r>
      <w:r w:rsidR="00C72014" w:rsidRPr="000D7311">
        <w:rPr>
          <w:rFonts w:ascii="Times New Roman" w:hAnsi="Times New Roman"/>
          <w:sz w:val="30"/>
          <w:szCs w:val="30"/>
        </w:rPr>
        <w:t>кого</w:t>
      </w:r>
      <w:r w:rsidR="00CD1C64" w:rsidRPr="000D7311">
        <w:rPr>
          <w:rFonts w:ascii="Times New Roman" w:hAnsi="Times New Roman"/>
          <w:sz w:val="30"/>
          <w:szCs w:val="30"/>
        </w:rPr>
        <w:t xml:space="preserve"> напольно</w:t>
      </w:r>
      <w:r w:rsidR="00C72014" w:rsidRPr="000D7311">
        <w:rPr>
          <w:rFonts w:ascii="Times New Roman" w:hAnsi="Times New Roman"/>
          <w:sz w:val="30"/>
          <w:szCs w:val="30"/>
        </w:rPr>
        <w:t>го</w:t>
      </w:r>
      <w:r w:rsidR="00CD1C64" w:rsidRPr="000D7311">
        <w:rPr>
          <w:rFonts w:ascii="Times New Roman" w:hAnsi="Times New Roman"/>
          <w:sz w:val="30"/>
          <w:szCs w:val="30"/>
        </w:rPr>
        <w:t xml:space="preserve"> покрыти</w:t>
      </w:r>
      <w:r w:rsidR="00C72014" w:rsidRPr="000D7311">
        <w:rPr>
          <w:rFonts w:ascii="Times New Roman" w:hAnsi="Times New Roman"/>
          <w:sz w:val="30"/>
          <w:szCs w:val="30"/>
        </w:rPr>
        <w:t>я</w:t>
      </w:r>
      <w:r w:rsidR="00F80604" w:rsidRPr="000D7311">
        <w:rPr>
          <w:rFonts w:ascii="Times New Roman" w:hAnsi="Times New Roman"/>
          <w:sz w:val="30"/>
          <w:szCs w:val="30"/>
        </w:rPr>
        <w:t xml:space="preserve">, </w:t>
      </w:r>
      <w:r w:rsidR="002D3E05" w:rsidRPr="000D7311">
        <w:rPr>
          <w:rFonts w:ascii="Times New Roman" w:hAnsi="Times New Roman"/>
          <w:sz w:val="30"/>
          <w:szCs w:val="30"/>
        </w:rPr>
        <w:t>самодвижущихся приспособлений с вращающимися элементами</w:t>
      </w:r>
      <w:r w:rsidR="000D7311">
        <w:rPr>
          <w:rFonts w:ascii="Times New Roman" w:hAnsi="Times New Roman"/>
          <w:sz w:val="30"/>
          <w:szCs w:val="30"/>
        </w:rPr>
        <w:t>,</w:t>
      </w:r>
      <w:r w:rsidR="002D3E05" w:rsidRPr="000D7311">
        <w:rPr>
          <w:rFonts w:ascii="Times New Roman" w:hAnsi="Times New Roman"/>
          <w:sz w:val="30"/>
          <w:szCs w:val="30"/>
        </w:rPr>
        <w:t xml:space="preserve"> стоек, колонн, крупногабаритных предметов интерьера, свисающих ветвей и предметов и др.</w:t>
      </w:r>
      <w:r w:rsidR="00C72014" w:rsidRPr="000D7311">
        <w:rPr>
          <w:rFonts w:ascii="Times New Roman" w:hAnsi="Times New Roman"/>
          <w:sz w:val="30"/>
          <w:szCs w:val="30"/>
        </w:rPr>
        <w:t>)</w:t>
      </w:r>
      <w:r w:rsidR="00CD1C64" w:rsidRPr="000D7311">
        <w:rPr>
          <w:rFonts w:ascii="Times New Roman" w:hAnsi="Times New Roman"/>
          <w:sz w:val="30"/>
          <w:szCs w:val="30"/>
        </w:rPr>
        <w:t>;</w:t>
      </w:r>
    </w:p>
    <w:p w:rsidR="00F80604" w:rsidRPr="000D7311" w:rsidRDefault="00F80604" w:rsidP="00F80604">
      <w:pPr>
        <w:spacing w:after="0" w:line="240" w:lineRule="auto"/>
        <w:ind w:firstLine="709"/>
        <w:jc w:val="both"/>
        <w:rPr>
          <w:rFonts w:ascii="Times New Roman" w:hAnsi="Times New Roman"/>
          <w:sz w:val="30"/>
          <w:szCs w:val="30"/>
        </w:rPr>
      </w:pPr>
      <w:r w:rsidRPr="000D7311">
        <w:rPr>
          <w:rFonts w:ascii="Times New Roman" w:hAnsi="Times New Roman"/>
          <w:sz w:val="30"/>
          <w:szCs w:val="30"/>
        </w:rPr>
        <w:t xml:space="preserve">просторные </w:t>
      </w:r>
      <w:r w:rsidR="00912163">
        <w:rPr>
          <w:rFonts w:ascii="Times New Roman" w:hAnsi="Times New Roman"/>
          <w:sz w:val="30"/>
          <w:szCs w:val="30"/>
        </w:rPr>
        <w:t xml:space="preserve">входы (выходы), </w:t>
      </w:r>
      <w:r w:rsidRPr="000D7311">
        <w:rPr>
          <w:rFonts w:ascii="Times New Roman" w:hAnsi="Times New Roman"/>
          <w:sz w:val="30"/>
          <w:szCs w:val="30"/>
        </w:rPr>
        <w:t>габариты помещений;</w:t>
      </w:r>
    </w:p>
    <w:p w:rsidR="00912163" w:rsidRPr="000D7311" w:rsidRDefault="00912163" w:rsidP="00912163">
      <w:pPr>
        <w:spacing w:after="0" w:line="240" w:lineRule="auto"/>
        <w:ind w:firstLine="709"/>
        <w:jc w:val="both"/>
        <w:rPr>
          <w:rFonts w:ascii="Times New Roman" w:hAnsi="Times New Roman"/>
          <w:sz w:val="30"/>
          <w:szCs w:val="30"/>
        </w:rPr>
      </w:pPr>
      <w:r w:rsidRPr="000D7311">
        <w:rPr>
          <w:rFonts w:ascii="Times New Roman" w:hAnsi="Times New Roman"/>
          <w:sz w:val="30"/>
          <w:szCs w:val="30"/>
        </w:rPr>
        <w:t>самооткрывающиеся (автоматические, раздвижные) двери или двери с доводчиком с силой открывания не более 5 кгс;</w:t>
      </w:r>
    </w:p>
    <w:p w:rsidR="00CD1C64" w:rsidRPr="000D7311" w:rsidRDefault="00CD1C64" w:rsidP="00CD1C64">
      <w:pPr>
        <w:spacing w:after="0" w:line="240" w:lineRule="auto"/>
        <w:ind w:firstLine="709"/>
        <w:jc w:val="both"/>
        <w:rPr>
          <w:rFonts w:ascii="Times New Roman" w:hAnsi="Times New Roman"/>
          <w:sz w:val="30"/>
          <w:szCs w:val="30"/>
        </w:rPr>
      </w:pPr>
      <w:r w:rsidRPr="000D7311">
        <w:rPr>
          <w:rFonts w:ascii="Times New Roman" w:hAnsi="Times New Roman"/>
          <w:sz w:val="30"/>
          <w:szCs w:val="30"/>
        </w:rPr>
        <w:t>оборудование пандусами и поручнями, защитными бортиками на протяжении пути движения (где это необходимо)</w:t>
      </w:r>
      <w:r w:rsidR="006219B5" w:rsidRPr="000D7311">
        <w:rPr>
          <w:rFonts w:ascii="Times New Roman" w:hAnsi="Times New Roman"/>
          <w:sz w:val="30"/>
          <w:szCs w:val="30"/>
        </w:rPr>
        <w:t>, подъемными платформами</w:t>
      </w:r>
      <w:r w:rsidRPr="000D7311">
        <w:rPr>
          <w:rFonts w:ascii="Times New Roman" w:hAnsi="Times New Roman"/>
          <w:sz w:val="30"/>
          <w:szCs w:val="30"/>
        </w:rPr>
        <w:t>;</w:t>
      </w:r>
    </w:p>
    <w:p w:rsidR="000D7311" w:rsidRDefault="000D7311" w:rsidP="000D7311">
      <w:pPr>
        <w:spacing w:after="0" w:line="240" w:lineRule="auto"/>
        <w:ind w:firstLine="709"/>
        <w:jc w:val="both"/>
        <w:rPr>
          <w:rFonts w:ascii="Times New Roman" w:hAnsi="Times New Roman"/>
          <w:sz w:val="30"/>
          <w:szCs w:val="30"/>
        </w:rPr>
      </w:pPr>
      <w:r w:rsidRPr="000D7311">
        <w:rPr>
          <w:rFonts w:ascii="Times New Roman" w:hAnsi="Times New Roman"/>
          <w:sz w:val="30"/>
          <w:szCs w:val="30"/>
        </w:rPr>
        <w:t>наличие предупредительной информации на пути движения (тактильной, визуальной, звуковой</w:t>
      </w:r>
      <w:r>
        <w:rPr>
          <w:rFonts w:ascii="Times New Roman" w:hAnsi="Times New Roman"/>
          <w:sz w:val="30"/>
          <w:szCs w:val="30"/>
        </w:rPr>
        <w:t>,</w:t>
      </w:r>
      <w:r w:rsidRPr="000D7311">
        <w:rPr>
          <w:rFonts w:ascii="Times New Roman" w:hAnsi="Times New Roman"/>
          <w:sz w:val="30"/>
          <w:szCs w:val="30"/>
        </w:rPr>
        <w:t xml:space="preserve"> графической), а также направляющих информационных указателей с </w:t>
      </w:r>
      <w:r>
        <w:rPr>
          <w:rFonts w:ascii="Times New Roman" w:hAnsi="Times New Roman"/>
          <w:sz w:val="30"/>
          <w:szCs w:val="30"/>
        </w:rPr>
        <w:t>использованием</w:t>
      </w:r>
      <w:r w:rsidRPr="000D7311">
        <w:rPr>
          <w:rFonts w:ascii="Times New Roman" w:hAnsi="Times New Roman"/>
          <w:sz w:val="30"/>
          <w:szCs w:val="30"/>
        </w:rPr>
        <w:t xml:space="preserve"> рисуночных изображений, пиктограмм, звуковых средств информации</w:t>
      </w:r>
      <w:r>
        <w:rPr>
          <w:rFonts w:ascii="Times New Roman" w:hAnsi="Times New Roman"/>
          <w:sz w:val="30"/>
          <w:szCs w:val="30"/>
        </w:rPr>
        <w:t>,</w:t>
      </w:r>
      <w:r w:rsidRPr="000D7311">
        <w:rPr>
          <w:rFonts w:ascii="Times New Roman" w:hAnsi="Times New Roman"/>
          <w:sz w:val="30"/>
          <w:szCs w:val="30"/>
        </w:rPr>
        <w:t xml:space="preserve"> шри</w:t>
      </w:r>
      <w:r>
        <w:rPr>
          <w:rFonts w:ascii="Times New Roman" w:hAnsi="Times New Roman"/>
          <w:sz w:val="30"/>
          <w:szCs w:val="30"/>
        </w:rPr>
        <w:t xml:space="preserve">фта Брайля, цветовых указателей, а также </w:t>
      </w:r>
      <w:r w:rsidRPr="000D7311">
        <w:rPr>
          <w:rFonts w:ascii="Times New Roman" w:hAnsi="Times New Roman"/>
          <w:sz w:val="30"/>
          <w:szCs w:val="30"/>
        </w:rPr>
        <w:t>наличие информационных табло, инфокиосков, пунктов самообслуживания, развернутых памяток;</w:t>
      </w:r>
    </w:p>
    <w:p w:rsidR="000D7311" w:rsidRPr="000D7311" w:rsidRDefault="000D7311" w:rsidP="000D7311">
      <w:pPr>
        <w:spacing w:after="0" w:line="240" w:lineRule="auto"/>
        <w:ind w:firstLine="709"/>
        <w:jc w:val="both"/>
        <w:rPr>
          <w:rFonts w:ascii="Times New Roman" w:hAnsi="Times New Roman"/>
          <w:sz w:val="30"/>
          <w:szCs w:val="30"/>
        </w:rPr>
      </w:pPr>
      <w:r>
        <w:rPr>
          <w:rFonts w:ascii="Times New Roman" w:hAnsi="Times New Roman"/>
          <w:sz w:val="30"/>
          <w:szCs w:val="30"/>
        </w:rPr>
        <w:t>наличие</w:t>
      </w:r>
      <w:r w:rsidRPr="000D7311">
        <w:rPr>
          <w:rFonts w:ascii="Times New Roman" w:hAnsi="Times New Roman"/>
          <w:sz w:val="30"/>
          <w:szCs w:val="30"/>
        </w:rPr>
        <w:t xml:space="preserve"> кнопок вызова персонала на входах (выходах), в местах отдыха и ожидания помощи, туалетных кабинах (кабинах уборных);</w:t>
      </w:r>
    </w:p>
    <w:p w:rsidR="002B2F7F" w:rsidRDefault="002B2F7F" w:rsidP="002B2F7F">
      <w:pPr>
        <w:spacing w:after="0" w:line="240" w:lineRule="auto"/>
        <w:ind w:firstLine="709"/>
        <w:jc w:val="both"/>
        <w:rPr>
          <w:rFonts w:ascii="Times New Roman" w:hAnsi="Times New Roman"/>
          <w:sz w:val="30"/>
          <w:szCs w:val="30"/>
        </w:rPr>
      </w:pPr>
      <w:r w:rsidRPr="000D7311">
        <w:rPr>
          <w:rFonts w:ascii="Times New Roman" w:hAnsi="Times New Roman"/>
          <w:sz w:val="30"/>
          <w:szCs w:val="30"/>
        </w:rPr>
        <w:t>расположение оборудования, источников информации, наиболее востребованных товаров на уровне доступа;</w:t>
      </w:r>
    </w:p>
    <w:p w:rsidR="000D7311" w:rsidRPr="000D7311" w:rsidRDefault="00F80604" w:rsidP="000D7311">
      <w:pPr>
        <w:spacing w:after="0" w:line="240" w:lineRule="auto"/>
        <w:ind w:firstLine="709"/>
        <w:jc w:val="both"/>
        <w:rPr>
          <w:rFonts w:ascii="Times New Roman" w:hAnsi="Times New Roman"/>
          <w:sz w:val="30"/>
          <w:szCs w:val="30"/>
        </w:rPr>
      </w:pPr>
      <w:r w:rsidRPr="000D7311">
        <w:rPr>
          <w:rFonts w:ascii="Times New Roman" w:hAnsi="Times New Roman"/>
          <w:sz w:val="30"/>
          <w:szCs w:val="30"/>
        </w:rPr>
        <w:t>наличие достаточного освещения на объектах и прилегающей территории и (или) возможность его регулировки</w:t>
      </w:r>
      <w:r w:rsidR="000D7311">
        <w:rPr>
          <w:rFonts w:ascii="Times New Roman" w:hAnsi="Times New Roman"/>
          <w:sz w:val="30"/>
          <w:szCs w:val="30"/>
        </w:rPr>
        <w:t>,</w:t>
      </w:r>
      <w:r w:rsidR="000D7311" w:rsidRPr="000D7311">
        <w:rPr>
          <w:rFonts w:ascii="Times New Roman" w:hAnsi="Times New Roman"/>
          <w:sz w:val="30"/>
          <w:szCs w:val="30"/>
        </w:rPr>
        <w:t xml:space="preserve"> контрастн</w:t>
      </w:r>
      <w:r w:rsidR="000D7311">
        <w:rPr>
          <w:rFonts w:ascii="Times New Roman" w:hAnsi="Times New Roman"/>
          <w:sz w:val="30"/>
          <w:szCs w:val="30"/>
        </w:rPr>
        <w:t>ого</w:t>
      </w:r>
      <w:r w:rsidR="000D7311" w:rsidRPr="000D7311">
        <w:rPr>
          <w:rFonts w:ascii="Times New Roman" w:hAnsi="Times New Roman"/>
          <w:sz w:val="30"/>
          <w:szCs w:val="30"/>
        </w:rPr>
        <w:t xml:space="preserve"> дизайн</w:t>
      </w:r>
      <w:r w:rsidR="000D7311">
        <w:rPr>
          <w:rFonts w:ascii="Times New Roman" w:hAnsi="Times New Roman"/>
          <w:sz w:val="30"/>
          <w:szCs w:val="30"/>
        </w:rPr>
        <w:t>а</w:t>
      </w:r>
      <w:r w:rsidR="000D7311" w:rsidRPr="000D7311">
        <w:rPr>
          <w:rFonts w:ascii="Times New Roman" w:hAnsi="Times New Roman"/>
          <w:sz w:val="30"/>
          <w:szCs w:val="30"/>
        </w:rPr>
        <w:t>, цветов</w:t>
      </w:r>
      <w:r w:rsidR="000D7311">
        <w:rPr>
          <w:rFonts w:ascii="Times New Roman" w:hAnsi="Times New Roman"/>
          <w:sz w:val="30"/>
          <w:szCs w:val="30"/>
        </w:rPr>
        <w:t>ой</w:t>
      </w:r>
      <w:r w:rsidR="000D7311" w:rsidRPr="000D7311">
        <w:rPr>
          <w:rFonts w:ascii="Times New Roman" w:hAnsi="Times New Roman"/>
          <w:sz w:val="30"/>
          <w:szCs w:val="30"/>
        </w:rPr>
        <w:t xml:space="preserve"> маркировк</w:t>
      </w:r>
      <w:r w:rsidR="000D7311">
        <w:rPr>
          <w:rFonts w:ascii="Times New Roman" w:hAnsi="Times New Roman"/>
          <w:sz w:val="30"/>
          <w:szCs w:val="30"/>
        </w:rPr>
        <w:t>и</w:t>
      </w:r>
      <w:r w:rsidR="000D7311" w:rsidRPr="000D7311">
        <w:rPr>
          <w:rFonts w:ascii="Times New Roman" w:hAnsi="Times New Roman"/>
          <w:sz w:val="30"/>
          <w:szCs w:val="30"/>
        </w:rPr>
        <w:t xml:space="preserve"> функциональных зон, прозрачных элементов;</w:t>
      </w:r>
    </w:p>
    <w:p w:rsidR="004C7053" w:rsidRPr="000D7311" w:rsidRDefault="004C7053" w:rsidP="004C7053">
      <w:pPr>
        <w:spacing w:after="0" w:line="240" w:lineRule="auto"/>
        <w:ind w:firstLine="709"/>
        <w:jc w:val="both"/>
        <w:rPr>
          <w:rFonts w:ascii="Times New Roman" w:hAnsi="Times New Roman"/>
          <w:sz w:val="30"/>
          <w:szCs w:val="30"/>
        </w:rPr>
      </w:pPr>
      <w:r w:rsidRPr="000D7311">
        <w:rPr>
          <w:rFonts w:ascii="Times New Roman" w:hAnsi="Times New Roman"/>
          <w:sz w:val="30"/>
          <w:szCs w:val="30"/>
        </w:rPr>
        <w:t>оборудование мест отдыха и ожидания помощи с учетом особенностей (специальные сиденья, поручни);</w:t>
      </w:r>
    </w:p>
    <w:p w:rsidR="000D7311" w:rsidRPr="000D7311" w:rsidRDefault="004C7053" w:rsidP="002B2F7F">
      <w:pPr>
        <w:spacing w:after="0" w:line="240" w:lineRule="auto"/>
        <w:ind w:firstLine="709"/>
        <w:jc w:val="both"/>
        <w:rPr>
          <w:rFonts w:ascii="Times New Roman" w:hAnsi="Times New Roman"/>
          <w:sz w:val="30"/>
          <w:szCs w:val="30"/>
        </w:rPr>
      </w:pPr>
      <w:r w:rsidRPr="000D7311">
        <w:rPr>
          <w:rFonts w:ascii="Times New Roman" w:hAnsi="Times New Roman"/>
          <w:sz w:val="30"/>
          <w:szCs w:val="30"/>
        </w:rPr>
        <w:t>наличие необходимых ассистивных устройств и приспособлений (например, тактильная перчатка,</w:t>
      </w:r>
      <w:r w:rsidRPr="000D7311">
        <w:rPr>
          <w:rFonts w:ascii="Times New Roman" w:hAnsi="Times New Roman"/>
          <w:color w:val="FF0000"/>
          <w:sz w:val="30"/>
          <w:szCs w:val="30"/>
        </w:rPr>
        <w:t xml:space="preserve"> </w:t>
      </w:r>
      <w:r w:rsidRPr="000D7311">
        <w:rPr>
          <w:rFonts w:ascii="Times New Roman" w:hAnsi="Times New Roman"/>
          <w:sz w:val="30"/>
          <w:szCs w:val="30"/>
        </w:rPr>
        <w:t>голосообразующих средств, коммуникаторов, приборов с функцией напоминания, контроля действий и т.д.)</w:t>
      </w:r>
      <w:r>
        <w:rPr>
          <w:rFonts w:ascii="Times New Roman" w:hAnsi="Times New Roman"/>
          <w:sz w:val="30"/>
          <w:szCs w:val="30"/>
        </w:rPr>
        <w:t xml:space="preserve">, а также </w:t>
      </w:r>
      <w:r w:rsidR="000D7311" w:rsidRPr="000D7311">
        <w:rPr>
          <w:rFonts w:ascii="Times New Roman" w:hAnsi="Times New Roman"/>
          <w:sz w:val="30"/>
          <w:szCs w:val="30"/>
        </w:rPr>
        <w:t>специального инвентаря (с держателями, ручками особой конструкции, облегченного или на колесах в соответствии с назначением объекта и спецификой услуги);</w:t>
      </w:r>
    </w:p>
    <w:p w:rsidR="000D7311" w:rsidRPr="000D7311" w:rsidRDefault="000D7311" w:rsidP="000D7311">
      <w:pPr>
        <w:spacing w:after="0" w:line="240" w:lineRule="auto"/>
        <w:ind w:firstLine="709"/>
        <w:jc w:val="both"/>
        <w:rPr>
          <w:rFonts w:ascii="Times New Roman" w:hAnsi="Times New Roman"/>
          <w:sz w:val="30"/>
          <w:szCs w:val="30"/>
        </w:rPr>
      </w:pPr>
      <w:r w:rsidRPr="000D7311">
        <w:rPr>
          <w:rFonts w:ascii="Times New Roman" w:hAnsi="Times New Roman"/>
          <w:sz w:val="30"/>
          <w:szCs w:val="30"/>
        </w:rPr>
        <w:t xml:space="preserve">обеспечение допуска сопровождающих лиц, </w:t>
      </w:r>
      <w:r w:rsidRPr="000D7311">
        <w:rPr>
          <w:rFonts w:ascii="Times New Roman" w:hAnsi="Times New Roman"/>
          <w:color w:val="000000"/>
          <w:sz w:val="30"/>
          <w:szCs w:val="30"/>
        </w:rPr>
        <w:t>собаки-поводыря</w:t>
      </w:r>
      <w:r w:rsidRPr="000D7311">
        <w:rPr>
          <w:rFonts w:ascii="Times New Roman" w:hAnsi="Times New Roman"/>
          <w:sz w:val="30"/>
          <w:szCs w:val="30"/>
        </w:rPr>
        <w:t xml:space="preserve"> на объект; </w:t>
      </w:r>
    </w:p>
    <w:p w:rsidR="000D7311" w:rsidRPr="000D7311" w:rsidRDefault="000D7311" w:rsidP="000D7311">
      <w:pPr>
        <w:spacing w:after="0" w:line="240" w:lineRule="auto"/>
        <w:ind w:firstLine="709"/>
        <w:jc w:val="both"/>
        <w:rPr>
          <w:rFonts w:ascii="Times New Roman" w:hAnsi="Times New Roman"/>
          <w:sz w:val="30"/>
          <w:szCs w:val="30"/>
        </w:rPr>
      </w:pPr>
      <w:r w:rsidRPr="000D7311">
        <w:rPr>
          <w:rFonts w:ascii="Times New Roman" w:hAnsi="Times New Roman"/>
          <w:sz w:val="30"/>
          <w:szCs w:val="30"/>
        </w:rPr>
        <w:t>соответствующая акустика помещений, снижение уровня шума;</w:t>
      </w:r>
    </w:p>
    <w:p w:rsidR="000D7311" w:rsidRPr="000D7311" w:rsidRDefault="000D7311" w:rsidP="000D7311">
      <w:pPr>
        <w:spacing w:after="0" w:line="240" w:lineRule="auto"/>
        <w:ind w:firstLine="709"/>
        <w:jc w:val="both"/>
        <w:rPr>
          <w:rFonts w:ascii="Times New Roman" w:hAnsi="Times New Roman"/>
          <w:sz w:val="30"/>
          <w:szCs w:val="30"/>
        </w:rPr>
      </w:pPr>
      <w:r w:rsidRPr="000D7311">
        <w:rPr>
          <w:rFonts w:ascii="Times New Roman" w:hAnsi="Times New Roman"/>
          <w:sz w:val="30"/>
          <w:szCs w:val="30"/>
        </w:rPr>
        <w:t>возможность подключения современных ассистивных устройств и приспособлений (слуховых аппаратов, звукоусиливающей аппаратуры) к системам информации (например, через индукционные петли) в местах получения услуги;</w:t>
      </w:r>
    </w:p>
    <w:p w:rsidR="000D7311" w:rsidRPr="000D7311" w:rsidRDefault="000D7311" w:rsidP="000D7311">
      <w:pPr>
        <w:spacing w:after="0" w:line="240" w:lineRule="auto"/>
        <w:ind w:firstLine="709"/>
        <w:jc w:val="both"/>
        <w:rPr>
          <w:rFonts w:ascii="Times New Roman" w:hAnsi="Times New Roman"/>
          <w:sz w:val="30"/>
          <w:szCs w:val="30"/>
        </w:rPr>
      </w:pPr>
      <w:r w:rsidRPr="000D7311">
        <w:rPr>
          <w:rFonts w:ascii="Times New Roman" w:hAnsi="Times New Roman"/>
          <w:sz w:val="30"/>
          <w:szCs w:val="30"/>
        </w:rPr>
        <w:t>отсутствие электромагнитных помех при проходе через турникеты, средства контроля (для лиц с кохлеарными имплантами и слуховыми аппаратами);</w:t>
      </w:r>
    </w:p>
    <w:p w:rsidR="000D7311" w:rsidRPr="000D7311" w:rsidRDefault="000D7311" w:rsidP="000D7311">
      <w:pPr>
        <w:spacing w:after="0" w:line="240" w:lineRule="auto"/>
        <w:ind w:firstLine="709"/>
        <w:jc w:val="both"/>
        <w:rPr>
          <w:rFonts w:ascii="Times New Roman" w:hAnsi="Times New Roman"/>
          <w:sz w:val="30"/>
          <w:szCs w:val="30"/>
        </w:rPr>
      </w:pPr>
      <w:r w:rsidRPr="000D7311">
        <w:rPr>
          <w:rFonts w:ascii="Times New Roman" w:hAnsi="Times New Roman"/>
          <w:sz w:val="30"/>
          <w:szCs w:val="30"/>
        </w:rPr>
        <w:t>наличие возможности осуществлять взаимодействие с помощью невербальных способов коммуникации, письменно;</w:t>
      </w:r>
    </w:p>
    <w:p w:rsidR="000D7311" w:rsidRPr="000D7311" w:rsidRDefault="000D7311" w:rsidP="000D7311">
      <w:pPr>
        <w:spacing w:after="0" w:line="240" w:lineRule="auto"/>
        <w:ind w:firstLine="709"/>
        <w:jc w:val="both"/>
        <w:rPr>
          <w:rFonts w:ascii="Times New Roman" w:hAnsi="Times New Roman"/>
          <w:sz w:val="30"/>
          <w:szCs w:val="30"/>
        </w:rPr>
      </w:pPr>
      <w:r w:rsidRPr="000D7311">
        <w:rPr>
          <w:rFonts w:ascii="Times New Roman" w:hAnsi="Times New Roman"/>
          <w:sz w:val="30"/>
          <w:szCs w:val="30"/>
        </w:rPr>
        <w:t>предоставление информации об оказываемых услугах и в процессе их оказания доступным, ясным и понятным языком;</w:t>
      </w:r>
    </w:p>
    <w:p w:rsidR="000D7311" w:rsidRPr="000D7311" w:rsidRDefault="000D7311" w:rsidP="000D7311">
      <w:pPr>
        <w:spacing w:after="0" w:line="240" w:lineRule="auto"/>
        <w:ind w:firstLine="709"/>
        <w:jc w:val="both"/>
        <w:rPr>
          <w:rFonts w:ascii="Times New Roman" w:hAnsi="Times New Roman"/>
          <w:sz w:val="30"/>
          <w:szCs w:val="30"/>
        </w:rPr>
      </w:pPr>
      <w:r w:rsidRPr="000D7311">
        <w:rPr>
          <w:rFonts w:ascii="Times New Roman" w:hAnsi="Times New Roman"/>
          <w:sz w:val="30"/>
          <w:szCs w:val="30"/>
        </w:rPr>
        <w:t>использование упрощенных форм заказа (оформления услуги) с функцией проверки (контроля) заполнения, автозаполнения.</w:t>
      </w:r>
    </w:p>
    <w:p w:rsidR="002B2F7F" w:rsidRPr="000D7311" w:rsidRDefault="002B2F7F" w:rsidP="002B2F7F">
      <w:pPr>
        <w:spacing w:after="0" w:line="240" w:lineRule="auto"/>
        <w:ind w:firstLine="709"/>
        <w:jc w:val="both"/>
        <w:rPr>
          <w:rFonts w:ascii="Times New Roman" w:hAnsi="Times New Roman"/>
          <w:sz w:val="30"/>
          <w:szCs w:val="30"/>
        </w:rPr>
      </w:pPr>
      <w:r w:rsidRPr="000D7311">
        <w:rPr>
          <w:rFonts w:ascii="Times New Roman" w:hAnsi="Times New Roman"/>
          <w:sz w:val="30"/>
          <w:szCs w:val="30"/>
        </w:rPr>
        <w:t>подготовленность работников организаций, оказывающих услуги, к взаимодействию, оказанию необходимой помощи при преодолении барьеров;</w:t>
      </w:r>
    </w:p>
    <w:p w:rsidR="002B2F7F" w:rsidRPr="000D7311" w:rsidRDefault="002B2F7F" w:rsidP="002B2F7F">
      <w:pPr>
        <w:spacing w:after="0" w:line="240" w:lineRule="auto"/>
        <w:ind w:firstLine="709"/>
        <w:jc w:val="both"/>
        <w:rPr>
          <w:rFonts w:ascii="Times New Roman" w:hAnsi="Times New Roman"/>
          <w:sz w:val="30"/>
          <w:szCs w:val="30"/>
        </w:rPr>
      </w:pPr>
      <w:r w:rsidRPr="000D7311">
        <w:rPr>
          <w:rFonts w:ascii="Times New Roman" w:hAnsi="Times New Roman"/>
          <w:sz w:val="30"/>
          <w:szCs w:val="30"/>
        </w:rPr>
        <w:t>наличие возможности получения услуги (по запросу инвалида) по месту проживания либо дистанционно, если это не противоречит специфике услуги;</w:t>
      </w:r>
    </w:p>
    <w:p w:rsidR="002B2F7F" w:rsidRPr="000D7311" w:rsidRDefault="002B2F7F" w:rsidP="002B2F7F">
      <w:pPr>
        <w:spacing w:after="0" w:line="240" w:lineRule="auto"/>
        <w:ind w:firstLine="709"/>
        <w:jc w:val="both"/>
        <w:rPr>
          <w:rFonts w:ascii="Times New Roman" w:hAnsi="Times New Roman"/>
          <w:sz w:val="30"/>
          <w:szCs w:val="30"/>
        </w:rPr>
      </w:pPr>
      <w:r w:rsidRPr="000D7311">
        <w:rPr>
          <w:rFonts w:ascii="Times New Roman" w:hAnsi="Times New Roman"/>
          <w:sz w:val="30"/>
          <w:szCs w:val="30"/>
        </w:rPr>
        <w:t>наличие альтернативных способов заказа (оформления) услуги, в том числе с использованием средств связи и интернета</w:t>
      </w:r>
      <w:r w:rsidR="00F80604" w:rsidRPr="000D7311">
        <w:rPr>
          <w:rFonts w:ascii="Times New Roman" w:hAnsi="Times New Roman"/>
          <w:sz w:val="30"/>
          <w:szCs w:val="30"/>
        </w:rPr>
        <w:t>;</w:t>
      </w:r>
    </w:p>
    <w:p w:rsidR="00627ABE" w:rsidRDefault="00C70F12" w:rsidP="000D7311">
      <w:pPr>
        <w:numPr>
          <w:ilvl w:val="0"/>
          <w:numId w:val="34"/>
        </w:numPr>
        <w:spacing w:after="0" w:line="240" w:lineRule="auto"/>
        <w:ind w:left="0" w:firstLine="709"/>
        <w:jc w:val="both"/>
        <w:rPr>
          <w:rFonts w:ascii="Times New Roman" w:hAnsi="Times New Roman"/>
          <w:sz w:val="30"/>
          <w:szCs w:val="30"/>
        </w:rPr>
      </w:pPr>
      <w:r>
        <w:rPr>
          <w:rFonts w:ascii="Times New Roman" w:hAnsi="Times New Roman"/>
          <w:sz w:val="30"/>
          <w:szCs w:val="30"/>
        </w:rPr>
        <w:t>А</w:t>
      </w:r>
      <w:r w:rsidR="00627ABE" w:rsidRPr="006311AF">
        <w:rPr>
          <w:rFonts w:ascii="Times New Roman" w:hAnsi="Times New Roman"/>
          <w:sz w:val="30"/>
          <w:szCs w:val="30"/>
        </w:rPr>
        <w:t xml:space="preserve">даптация объектов и услуг с учетом особых потребностей инвалидов должна быть направлена на обеспечение безбарьерной среды и комфортного получения услуг всем гражданам, включая физически ослабленных лиц. </w:t>
      </w:r>
    </w:p>
    <w:p w:rsidR="002D3E05" w:rsidRDefault="002D3E05" w:rsidP="00EA42D4">
      <w:pPr>
        <w:spacing w:after="0" w:line="240" w:lineRule="auto"/>
        <w:jc w:val="center"/>
        <w:rPr>
          <w:rFonts w:ascii="Times New Roman" w:hAnsi="Times New Roman"/>
          <w:b/>
          <w:sz w:val="30"/>
          <w:szCs w:val="30"/>
        </w:rPr>
      </w:pPr>
    </w:p>
    <w:p w:rsidR="00627ABE" w:rsidRPr="00D3565E" w:rsidRDefault="00D3565E" w:rsidP="00EA42D4">
      <w:pPr>
        <w:spacing w:after="0" w:line="240" w:lineRule="auto"/>
        <w:jc w:val="center"/>
        <w:rPr>
          <w:rFonts w:ascii="Times New Roman" w:hAnsi="Times New Roman"/>
          <w:sz w:val="30"/>
          <w:szCs w:val="30"/>
        </w:rPr>
      </w:pPr>
      <w:r w:rsidRPr="00D3565E">
        <w:rPr>
          <w:rFonts w:ascii="Times New Roman" w:hAnsi="Times New Roman"/>
          <w:sz w:val="30"/>
          <w:szCs w:val="30"/>
        </w:rPr>
        <w:t>ГЛАВА 5</w:t>
      </w:r>
    </w:p>
    <w:p w:rsidR="00F34149" w:rsidRDefault="00C24534" w:rsidP="00EA42D4">
      <w:pPr>
        <w:spacing w:after="0" w:line="240" w:lineRule="auto"/>
        <w:jc w:val="center"/>
        <w:rPr>
          <w:rFonts w:ascii="Times New Roman" w:hAnsi="Times New Roman"/>
          <w:sz w:val="30"/>
          <w:szCs w:val="30"/>
        </w:rPr>
      </w:pPr>
      <w:r w:rsidRPr="00F34149">
        <w:rPr>
          <w:rFonts w:ascii="Times New Roman" w:hAnsi="Times New Roman"/>
          <w:sz w:val="30"/>
          <w:szCs w:val="30"/>
        </w:rPr>
        <w:t>ФУНКЦИИ</w:t>
      </w:r>
      <w:r w:rsidR="00627ABE" w:rsidRPr="00F34149">
        <w:rPr>
          <w:rFonts w:ascii="Times New Roman" w:hAnsi="Times New Roman"/>
          <w:sz w:val="30"/>
          <w:szCs w:val="30"/>
        </w:rPr>
        <w:t xml:space="preserve"> В ОБЛАСТИ ОПРЕДЕЛЕНИЯ ДОСТУПНОСТИ </w:t>
      </w:r>
    </w:p>
    <w:p w:rsidR="00627ABE" w:rsidRPr="00F34149" w:rsidRDefault="00627ABE" w:rsidP="00EA42D4">
      <w:pPr>
        <w:spacing w:after="0" w:line="240" w:lineRule="auto"/>
        <w:jc w:val="center"/>
        <w:rPr>
          <w:rFonts w:ascii="Times New Roman" w:hAnsi="Times New Roman"/>
          <w:sz w:val="30"/>
          <w:szCs w:val="30"/>
        </w:rPr>
      </w:pPr>
      <w:r w:rsidRPr="00F34149">
        <w:rPr>
          <w:rFonts w:ascii="Times New Roman" w:hAnsi="Times New Roman"/>
          <w:sz w:val="30"/>
          <w:szCs w:val="30"/>
        </w:rPr>
        <w:t>И АДАПТАЦИИ УСЛУГ</w:t>
      </w:r>
    </w:p>
    <w:p w:rsidR="00EA42D4" w:rsidRPr="00F46341" w:rsidRDefault="00EA42D4" w:rsidP="00EA42D4">
      <w:pPr>
        <w:spacing w:after="0" w:line="240" w:lineRule="auto"/>
        <w:jc w:val="center"/>
        <w:rPr>
          <w:rFonts w:ascii="Times New Roman" w:hAnsi="Times New Roman"/>
          <w:sz w:val="28"/>
          <w:szCs w:val="28"/>
        </w:rPr>
      </w:pPr>
    </w:p>
    <w:p w:rsidR="00627ABE" w:rsidRPr="00EA42D4" w:rsidRDefault="00627ABE" w:rsidP="000D7311">
      <w:pPr>
        <w:numPr>
          <w:ilvl w:val="0"/>
          <w:numId w:val="34"/>
        </w:numPr>
        <w:spacing w:after="0" w:line="240" w:lineRule="auto"/>
        <w:ind w:left="0" w:firstLine="709"/>
        <w:jc w:val="both"/>
        <w:rPr>
          <w:rFonts w:ascii="Times New Roman" w:hAnsi="Times New Roman"/>
          <w:sz w:val="30"/>
          <w:szCs w:val="30"/>
        </w:rPr>
      </w:pPr>
      <w:r w:rsidRPr="00EA42D4">
        <w:rPr>
          <w:rFonts w:ascii="Times New Roman" w:hAnsi="Times New Roman"/>
          <w:sz w:val="30"/>
          <w:szCs w:val="30"/>
        </w:rPr>
        <w:t>Для обеспечения комплексности, системности и результативности при разработке и реализации мероприятий по обеспечению доступности объектов и услуг на территории конкретной административно-территориальной единицы важно выполнение ряда функций как организациями, оказывающими услуги, так и местными исполнительными и распорядительными органами, местными Советами депутатов и общественными объединениями инвалидов</w:t>
      </w:r>
      <w:r w:rsidR="00C24534">
        <w:rPr>
          <w:rFonts w:ascii="Times New Roman" w:hAnsi="Times New Roman"/>
          <w:sz w:val="30"/>
          <w:szCs w:val="30"/>
        </w:rPr>
        <w:t>.</w:t>
      </w:r>
    </w:p>
    <w:p w:rsidR="00627ABE" w:rsidRPr="00EA42D4" w:rsidRDefault="00627ABE" w:rsidP="007F0E7F">
      <w:pPr>
        <w:numPr>
          <w:ilvl w:val="1"/>
          <w:numId w:val="35"/>
        </w:numPr>
        <w:spacing w:after="0" w:line="240" w:lineRule="auto"/>
        <w:ind w:left="0" w:firstLine="709"/>
        <w:jc w:val="both"/>
        <w:rPr>
          <w:rFonts w:ascii="Times New Roman" w:hAnsi="Times New Roman"/>
          <w:sz w:val="30"/>
          <w:szCs w:val="30"/>
        </w:rPr>
      </w:pPr>
      <w:r w:rsidRPr="00EA42D4">
        <w:rPr>
          <w:rFonts w:ascii="Times New Roman" w:hAnsi="Times New Roman"/>
          <w:sz w:val="30"/>
          <w:szCs w:val="30"/>
        </w:rPr>
        <w:t>Местные Советы депутатов</w:t>
      </w:r>
      <w:r w:rsidR="0061738B">
        <w:rPr>
          <w:rFonts w:ascii="Times New Roman" w:hAnsi="Times New Roman"/>
          <w:sz w:val="30"/>
          <w:szCs w:val="30"/>
        </w:rPr>
        <w:t xml:space="preserve"> в соответствии с настоящими Методическими рекомендациями</w:t>
      </w:r>
      <w:r w:rsidRPr="00EA42D4">
        <w:rPr>
          <w:rFonts w:ascii="Times New Roman" w:hAnsi="Times New Roman"/>
          <w:sz w:val="30"/>
          <w:szCs w:val="30"/>
        </w:rPr>
        <w:t>:</w:t>
      </w:r>
    </w:p>
    <w:p w:rsidR="00627ABE" w:rsidRPr="00EA42D4" w:rsidRDefault="00627ABE" w:rsidP="00EA42D4">
      <w:pPr>
        <w:spacing w:after="0" w:line="240" w:lineRule="auto"/>
        <w:ind w:firstLine="708"/>
        <w:jc w:val="both"/>
        <w:rPr>
          <w:rFonts w:ascii="Times New Roman" w:hAnsi="Times New Roman"/>
          <w:sz w:val="30"/>
          <w:szCs w:val="30"/>
        </w:rPr>
      </w:pPr>
      <w:r w:rsidRPr="00EA42D4">
        <w:rPr>
          <w:rFonts w:ascii="Times New Roman" w:hAnsi="Times New Roman"/>
          <w:sz w:val="30"/>
          <w:szCs w:val="30"/>
        </w:rPr>
        <w:t xml:space="preserve">рассматривают на сессиях Советов депутатов вопросы, касающиеся состояния и совершенствования условий по обеспечению доступности объектов и услуг для инвалидов в соответствующей территориально-административной единице; </w:t>
      </w:r>
    </w:p>
    <w:p w:rsidR="00627ABE" w:rsidRPr="00EA42D4" w:rsidRDefault="00627ABE" w:rsidP="00EA42D4">
      <w:pPr>
        <w:spacing w:after="0" w:line="240" w:lineRule="auto"/>
        <w:ind w:firstLine="708"/>
        <w:jc w:val="both"/>
        <w:rPr>
          <w:rFonts w:ascii="Times New Roman" w:hAnsi="Times New Roman"/>
          <w:sz w:val="30"/>
          <w:szCs w:val="30"/>
        </w:rPr>
      </w:pPr>
      <w:r w:rsidRPr="00EA42D4">
        <w:rPr>
          <w:rFonts w:ascii="Times New Roman" w:hAnsi="Times New Roman"/>
          <w:sz w:val="30"/>
          <w:szCs w:val="30"/>
        </w:rPr>
        <w:t xml:space="preserve">участвуют в обсуждении вопросов, затрагивающих интересы инвалидов по созданию и развитию безбарьерной среды в соответствующей территориально-административной единице; </w:t>
      </w:r>
    </w:p>
    <w:p w:rsidR="00627ABE" w:rsidRPr="00EA42D4" w:rsidRDefault="00627ABE" w:rsidP="00EA42D4">
      <w:pPr>
        <w:spacing w:after="0" w:line="240" w:lineRule="auto"/>
        <w:ind w:firstLine="708"/>
        <w:jc w:val="both"/>
        <w:rPr>
          <w:rFonts w:ascii="Times New Roman" w:hAnsi="Times New Roman"/>
          <w:sz w:val="30"/>
          <w:szCs w:val="30"/>
        </w:rPr>
      </w:pPr>
      <w:r w:rsidRPr="00EA42D4">
        <w:rPr>
          <w:rFonts w:ascii="Times New Roman" w:hAnsi="Times New Roman"/>
          <w:sz w:val="30"/>
          <w:szCs w:val="30"/>
        </w:rPr>
        <w:t xml:space="preserve">вносят предложения в соответствующие государственные органы, государственные и иные организации по оснащению объектов специальными ассистивными устройствами и приспособлениями для обеспечения беспрепятственного доступа в них инвалидов; </w:t>
      </w:r>
    </w:p>
    <w:p w:rsidR="00627ABE" w:rsidRPr="00EA42D4" w:rsidRDefault="00627ABE" w:rsidP="00EA42D4">
      <w:pPr>
        <w:spacing w:after="0" w:line="240" w:lineRule="auto"/>
        <w:ind w:firstLine="708"/>
        <w:jc w:val="both"/>
        <w:rPr>
          <w:rFonts w:ascii="Times New Roman" w:hAnsi="Times New Roman"/>
          <w:sz w:val="30"/>
          <w:szCs w:val="30"/>
        </w:rPr>
      </w:pPr>
      <w:r w:rsidRPr="00EA42D4">
        <w:rPr>
          <w:rFonts w:ascii="Times New Roman" w:hAnsi="Times New Roman"/>
          <w:sz w:val="30"/>
          <w:szCs w:val="30"/>
        </w:rPr>
        <w:t>ведут прием и рассматривают обращения инвалидов, общественных объединений инвалидов, организаций, оказывающих услуги, в том числе с выездом на место, для решения вопросов по строительству, реконструкции (ремонту) зданий и сооружений, оснащению их необходимыми ассистивными устройствами и приспособлениями в целях обеспечения доступности объектов и услуг для инвалидов;</w:t>
      </w:r>
    </w:p>
    <w:p w:rsidR="00627ABE" w:rsidRPr="00EA42D4" w:rsidRDefault="00F24555" w:rsidP="00EA42D4">
      <w:pPr>
        <w:spacing w:after="0" w:line="240" w:lineRule="auto"/>
        <w:ind w:firstLine="708"/>
        <w:jc w:val="both"/>
        <w:rPr>
          <w:rFonts w:ascii="Times New Roman" w:hAnsi="Times New Roman"/>
          <w:sz w:val="30"/>
          <w:szCs w:val="30"/>
        </w:rPr>
      </w:pPr>
      <w:r w:rsidRPr="007F7193">
        <w:rPr>
          <w:rFonts w:ascii="Times New Roman" w:hAnsi="Times New Roman"/>
          <w:color w:val="000000"/>
          <w:sz w:val="30"/>
          <w:szCs w:val="30"/>
        </w:rPr>
        <w:t xml:space="preserve">содействуют </w:t>
      </w:r>
      <w:r w:rsidR="00627ABE" w:rsidRPr="00EA42D4">
        <w:rPr>
          <w:rFonts w:ascii="Times New Roman" w:hAnsi="Times New Roman"/>
          <w:sz w:val="30"/>
          <w:szCs w:val="30"/>
        </w:rPr>
        <w:t>развитию сферы услуг для инвали</w:t>
      </w:r>
      <w:r w:rsidR="00AE314D" w:rsidRPr="00EA42D4">
        <w:rPr>
          <w:rFonts w:ascii="Times New Roman" w:hAnsi="Times New Roman"/>
          <w:sz w:val="30"/>
          <w:szCs w:val="30"/>
        </w:rPr>
        <w:t xml:space="preserve">дов </w:t>
      </w:r>
      <w:r w:rsidR="00C754B0" w:rsidRPr="00F24555">
        <w:rPr>
          <w:rFonts w:ascii="Times New Roman" w:hAnsi="Times New Roman"/>
          <w:sz w:val="30"/>
          <w:szCs w:val="30"/>
        </w:rPr>
        <w:t>в различных сферах жизнедеятельности</w:t>
      </w:r>
      <w:r w:rsidR="00627ABE" w:rsidRPr="00EA42D4">
        <w:rPr>
          <w:rFonts w:ascii="Times New Roman" w:hAnsi="Times New Roman"/>
          <w:sz w:val="30"/>
          <w:szCs w:val="30"/>
        </w:rPr>
        <w:t>;</w:t>
      </w:r>
    </w:p>
    <w:p w:rsidR="00627ABE" w:rsidRPr="00EA42D4" w:rsidRDefault="00F24555" w:rsidP="00EA42D4">
      <w:pPr>
        <w:spacing w:after="0" w:line="240" w:lineRule="auto"/>
        <w:ind w:firstLine="708"/>
        <w:jc w:val="both"/>
        <w:rPr>
          <w:rFonts w:ascii="Times New Roman" w:hAnsi="Times New Roman"/>
          <w:sz w:val="30"/>
          <w:szCs w:val="30"/>
        </w:rPr>
      </w:pPr>
      <w:r w:rsidRPr="00F24555">
        <w:rPr>
          <w:rFonts w:ascii="Times New Roman" w:hAnsi="Times New Roman"/>
          <w:color w:val="000000"/>
          <w:sz w:val="30"/>
          <w:szCs w:val="30"/>
        </w:rPr>
        <w:t>содействуют</w:t>
      </w:r>
      <w:r w:rsidRPr="00EA42D4">
        <w:rPr>
          <w:rFonts w:ascii="Times New Roman" w:hAnsi="Times New Roman"/>
          <w:sz w:val="30"/>
          <w:szCs w:val="30"/>
        </w:rPr>
        <w:t xml:space="preserve"> </w:t>
      </w:r>
      <w:r w:rsidR="00627ABE" w:rsidRPr="00EA42D4">
        <w:rPr>
          <w:rFonts w:ascii="Times New Roman" w:hAnsi="Times New Roman"/>
          <w:sz w:val="30"/>
          <w:szCs w:val="30"/>
        </w:rPr>
        <w:t>формированию гуманного и уважительного отношения к инвалидам, обеспечению при необходимости им помощи и поддержки;</w:t>
      </w:r>
    </w:p>
    <w:p w:rsidR="00F24555" w:rsidRDefault="00F24555" w:rsidP="00EA42D4">
      <w:pPr>
        <w:spacing w:after="0" w:line="240" w:lineRule="auto"/>
        <w:ind w:firstLine="708"/>
        <w:jc w:val="both"/>
        <w:rPr>
          <w:rFonts w:ascii="Times New Roman" w:hAnsi="Times New Roman"/>
          <w:sz w:val="30"/>
          <w:szCs w:val="30"/>
        </w:rPr>
      </w:pPr>
      <w:r w:rsidRPr="00F24555">
        <w:rPr>
          <w:rFonts w:ascii="Times New Roman" w:hAnsi="Times New Roman"/>
          <w:color w:val="000000"/>
          <w:sz w:val="30"/>
          <w:szCs w:val="30"/>
        </w:rPr>
        <w:t xml:space="preserve"> </w:t>
      </w:r>
      <w:r w:rsidR="000E02CC">
        <w:rPr>
          <w:rFonts w:ascii="Times New Roman" w:hAnsi="Times New Roman"/>
          <w:color w:val="000000"/>
          <w:sz w:val="30"/>
          <w:szCs w:val="30"/>
        </w:rPr>
        <w:t>осуществляют контроль</w:t>
      </w:r>
      <w:r w:rsidR="00627ABE" w:rsidRPr="00EA42D4">
        <w:rPr>
          <w:rFonts w:ascii="Times New Roman" w:hAnsi="Times New Roman"/>
          <w:sz w:val="30"/>
          <w:szCs w:val="30"/>
        </w:rPr>
        <w:t xml:space="preserve"> </w:t>
      </w:r>
      <w:r w:rsidR="000E02CC">
        <w:rPr>
          <w:rFonts w:ascii="Times New Roman" w:hAnsi="Times New Roman"/>
          <w:sz w:val="30"/>
          <w:szCs w:val="30"/>
        </w:rPr>
        <w:t xml:space="preserve">в части </w:t>
      </w:r>
      <w:r w:rsidR="00627ABE" w:rsidRPr="00EA42D4">
        <w:rPr>
          <w:rFonts w:ascii="Times New Roman" w:hAnsi="Times New Roman"/>
          <w:sz w:val="30"/>
          <w:szCs w:val="30"/>
        </w:rPr>
        <w:t>финансирования мероприятий по обеспечению доступности объектов и услуг</w:t>
      </w:r>
      <w:r>
        <w:rPr>
          <w:rFonts w:ascii="Times New Roman" w:hAnsi="Times New Roman"/>
          <w:sz w:val="30"/>
          <w:szCs w:val="30"/>
        </w:rPr>
        <w:t>;</w:t>
      </w:r>
    </w:p>
    <w:p w:rsidR="00627ABE" w:rsidRPr="00C754B0" w:rsidRDefault="00F24555" w:rsidP="00C754B0">
      <w:pPr>
        <w:spacing w:after="0" w:line="240" w:lineRule="auto"/>
        <w:ind w:firstLine="708"/>
        <w:jc w:val="both"/>
        <w:rPr>
          <w:rFonts w:ascii="Times New Roman" w:hAnsi="Times New Roman"/>
          <w:sz w:val="30"/>
          <w:szCs w:val="30"/>
        </w:rPr>
      </w:pPr>
      <w:r w:rsidRPr="00F24555">
        <w:rPr>
          <w:rFonts w:ascii="Times New Roman" w:hAnsi="Times New Roman"/>
          <w:color w:val="000000"/>
          <w:sz w:val="30"/>
          <w:szCs w:val="30"/>
        </w:rPr>
        <w:t>содействуют</w:t>
      </w:r>
      <w:r w:rsidRPr="00CF0094">
        <w:rPr>
          <w:rFonts w:ascii="Times New Roman" w:hAnsi="Times New Roman"/>
          <w:sz w:val="30"/>
          <w:szCs w:val="30"/>
        </w:rPr>
        <w:t xml:space="preserve"> </w:t>
      </w:r>
      <w:r w:rsidRPr="00EA42D4">
        <w:rPr>
          <w:rFonts w:ascii="Times New Roman" w:hAnsi="Times New Roman"/>
          <w:sz w:val="30"/>
          <w:szCs w:val="30"/>
        </w:rPr>
        <w:t xml:space="preserve">решению вопросов местного значения </w:t>
      </w:r>
      <w:r w:rsidR="00C754B0" w:rsidRPr="00C754B0">
        <w:rPr>
          <w:rFonts w:ascii="Times New Roman" w:hAnsi="Times New Roman"/>
          <w:sz w:val="30"/>
          <w:szCs w:val="30"/>
        </w:rPr>
        <w:t>по</w:t>
      </w:r>
      <w:r w:rsidRPr="00EA42D4">
        <w:rPr>
          <w:rFonts w:ascii="Times New Roman" w:hAnsi="Times New Roman"/>
          <w:sz w:val="30"/>
          <w:szCs w:val="30"/>
        </w:rPr>
        <w:t xml:space="preserve"> создани</w:t>
      </w:r>
      <w:r w:rsidR="00C754B0">
        <w:rPr>
          <w:rFonts w:ascii="Times New Roman" w:hAnsi="Times New Roman"/>
          <w:sz w:val="30"/>
          <w:szCs w:val="30"/>
        </w:rPr>
        <w:t>ю</w:t>
      </w:r>
      <w:r w:rsidRPr="00EA42D4">
        <w:rPr>
          <w:rFonts w:ascii="Times New Roman" w:hAnsi="Times New Roman"/>
          <w:sz w:val="30"/>
          <w:szCs w:val="30"/>
        </w:rPr>
        <w:t xml:space="preserve"> безбарьерной среды и обеспечени</w:t>
      </w:r>
      <w:r w:rsidR="00C754B0">
        <w:rPr>
          <w:rFonts w:ascii="Times New Roman" w:hAnsi="Times New Roman"/>
          <w:sz w:val="30"/>
          <w:szCs w:val="30"/>
        </w:rPr>
        <w:t>ю</w:t>
      </w:r>
      <w:r w:rsidRPr="00EA42D4">
        <w:rPr>
          <w:rFonts w:ascii="Times New Roman" w:hAnsi="Times New Roman"/>
          <w:sz w:val="30"/>
          <w:szCs w:val="30"/>
        </w:rPr>
        <w:t xml:space="preserve"> доступности объектов и услуг</w:t>
      </w:r>
      <w:r w:rsidR="00627ABE" w:rsidRPr="00EA42D4">
        <w:rPr>
          <w:rFonts w:ascii="Times New Roman" w:hAnsi="Times New Roman"/>
          <w:sz w:val="30"/>
          <w:szCs w:val="30"/>
        </w:rPr>
        <w:t>.</w:t>
      </w:r>
    </w:p>
    <w:p w:rsidR="00F24555" w:rsidRPr="00F24555" w:rsidRDefault="00627ABE" w:rsidP="007F0E7F">
      <w:pPr>
        <w:numPr>
          <w:ilvl w:val="1"/>
          <w:numId w:val="35"/>
        </w:numPr>
        <w:spacing w:after="0" w:line="240" w:lineRule="auto"/>
        <w:ind w:left="0" w:firstLine="709"/>
        <w:jc w:val="both"/>
        <w:rPr>
          <w:rFonts w:ascii="Times New Roman" w:hAnsi="Times New Roman"/>
          <w:sz w:val="30"/>
          <w:szCs w:val="30"/>
        </w:rPr>
      </w:pPr>
      <w:r w:rsidRPr="007F7193">
        <w:rPr>
          <w:rFonts w:ascii="Times New Roman" w:hAnsi="Times New Roman"/>
          <w:color w:val="000000"/>
          <w:sz w:val="30"/>
          <w:szCs w:val="30"/>
        </w:rPr>
        <w:t>Местные исполнительные и распорядительные органы</w:t>
      </w:r>
      <w:r w:rsidR="0061738B" w:rsidRPr="007F7193">
        <w:rPr>
          <w:rFonts w:ascii="Times New Roman" w:hAnsi="Times New Roman"/>
          <w:color w:val="000000"/>
          <w:sz w:val="30"/>
          <w:szCs w:val="30"/>
        </w:rPr>
        <w:t xml:space="preserve"> в соответствии с настоящими Методическими рекомендациями:</w:t>
      </w:r>
    </w:p>
    <w:p w:rsidR="00627ABE" w:rsidRPr="00F24555" w:rsidRDefault="00F24555" w:rsidP="00F24555">
      <w:pPr>
        <w:spacing w:after="0" w:line="240" w:lineRule="auto"/>
        <w:ind w:firstLine="708"/>
        <w:jc w:val="both"/>
        <w:rPr>
          <w:rFonts w:ascii="Times New Roman" w:hAnsi="Times New Roman"/>
          <w:sz w:val="30"/>
          <w:szCs w:val="30"/>
        </w:rPr>
      </w:pPr>
      <w:r w:rsidRPr="00F24555">
        <w:rPr>
          <w:rFonts w:ascii="Times New Roman" w:hAnsi="Times New Roman"/>
          <w:sz w:val="30"/>
          <w:szCs w:val="30"/>
        </w:rPr>
        <w:t xml:space="preserve">обеспечивают </w:t>
      </w:r>
      <w:r w:rsidR="00627ABE" w:rsidRPr="00F24555">
        <w:rPr>
          <w:rFonts w:ascii="Times New Roman" w:hAnsi="Times New Roman"/>
          <w:sz w:val="30"/>
          <w:szCs w:val="30"/>
        </w:rPr>
        <w:t xml:space="preserve">выполнение мероприятий государственных программ </w:t>
      </w:r>
      <w:r w:rsidR="007F0E7F">
        <w:rPr>
          <w:rFonts w:ascii="Times New Roman" w:hAnsi="Times New Roman"/>
          <w:sz w:val="30"/>
          <w:szCs w:val="30"/>
        </w:rPr>
        <w:t xml:space="preserve">(подпрограмм) </w:t>
      </w:r>
      <w:r w:rsidR="00627ABE" w:rsidRPr="00F24555">
        <w:rPr>
          <w:rFonts w:ascii="Times New Roman" w:hAnsi="Times New Roman"/>
          <w:sz w:val="30"/>
          <w:szCs w:val="30"/>
        </w:rPr>
        <w:t>и иных мероприятий по обеспечению доступности в различных сферах жизнедеятельности и, в первую очередь, по обеспечению доступности приоритетных объектов в приоритетных сферах жизнедеятельности;</w:t>
      </w:r>
    </w:p>
    <w:p w:rsidR="00627ABE" w:rsidRPr="008F7C59" w:rsidRDefault="00F24555" w:rsidP="008F7C59">
      <w:pPr>
        <w:spacing w:after="0" w:line="240" w:lineRule="auto"/>
        <w:ind w:firstLine="708"/>
        <w:jc w:val="both"/>
        <w:rPr>
          <w:rFonts w:ascii="Times New Roman" w:hAnsi="Times New Roman"/>
          <w:sz w:val="30"/>
          <w:szCs w:val="30"/>
        </w:rPr>
      </w:pPr>
      <w:r>
        <w:rPr>
          <w:rFonts w:ascii="Times New Roman" w:hAnsi="Times New Roman"/>
          <w:sz w:val="30"/>
          <w:szCs w:val="30"/>
        </w:rPr>
        <w:t xml:space="preserve">осуществляют </w:t>
      </w:r>
      <w:r w:rsidR="00627ABE" w:rsidRPr="008F7C59">
        <w:rPr>
          <w:rFonts w:ascii="Times New Roman" w:hAnsi="Times New Roman"/>
          <w:sz w:val="30"/>
          <w:szCs w:val="30"/>
        </w:rPr>
        <w:t xml:space="preserve">постоянный контроль </w:t>
      </w:r>
      <w:r w:rsidR="008F7C59">
        <w:rPr>
          <w:rFonts w:ascii="Times New Roman" w:hAnsi="Times New Roman"/>
          <w:sz w:val="30"/>
          <w:szCs w:val="30"/>
        </w:rPr>
        <w:t xml:space="preserve">за </w:t>
      </w:r>
      <w:r w:rsidR="00627ABE" w:rsidRPr="008F7C59">
        <w:rPr>
          <w:rFonts w:ascii="Times New Roman" w:hAnsi="Times New Roman"/>
          <w:sz w:val="30"/>
          <w:szCs w:val="30"/>
        </w:rPr>
        <w:t>выполнени</w:t>
      </w:r>
      <w:r w:rsidR="008F7C59">
        <w:rPr>
          <w:rFonts w:ascii="Times New Roman" w:hAnsi="Times New Roman"/>
          <w:sz w:val="30"/>
          <w:szCs w:val="30"/>
        </w:rPr>
        <w:t>ем</w:t>
      </w:r>
      <w:r w:rsidR="00627ABE" w:rsidRPr="008F7C59">
        <w:rPr>
          <w:rFonts w:ascii="Times New Roman" w:hAnsi="Times New Roman"/>
          <w:sz w:val="30"/>
          <w:szCs w:val="30"/>
        </w:rPr>
        <w:t xml:space="preserve"> требований законодательства, технических нормативных правовых актов в части создания безбарьерной среды в градостроительных, архитектурных, строительных проектах при выдаче исходно-разрешительной документации на проектирование, при согласовании проектной документации и приемке объектов в эксплуатацию;</w:t>
      </w:r>
    </w:p>
    <w:p w:rsidR="00627ABE" w:rsidRDefault="00F24555" w:rsidP="008F7C59">
      <w:pPr>
        <w:spacing w:after="0" w:line="240" w:lineRule="auto"/>
        <w:ind w:firstLine="708"/>
        <w:jc w:val="both"/>
        <w:rPr>
          <w:rFonts w:ascii="Times New Roman" w:hAnsi="Times New Roman"/>
          <w:sz w:val="30"/>
          <w:szCs w:val="30"/>
        </w:rPr>
      </w:pPr>
      <w:r>
        <w:rPr>
          <w:rFonts w:ascii="Times New Roman" w:hAnsi="Times New Roman"/>
          <w:sz w:val="30"/>
          <w:szCs w:val="30"/>
        </w:rPr>
        <w:t xml:space="preserve">обеспечивают </w:t>
      </w:r>
      <w:r w:rsidR="00627ABE" w:rsidRPr="008F7C59">
        <w:rPr>
          <w:rFonts w:ascii="Times New Roman" w:hAnsi="Times New Roman"/>
          <w:sz w:val="30"/>
          <w:szCs w:val="30"/>
        </w:rPr>
        <w:t>адаптацию зданий местных исполнительных и распорядительных органов для обеспечения беспрепятственного доступа;</w:t>
      </w:r>
    </w:p>
    <w:p w:rsidR="00CA270E" w:rsidRPr="008F7C59" w:rsidRDefault="00F24555" w:rsidP="008F7C59">
      <w:pPr>
        <w:spacing w:after="0" w:line="240" w:lineRule="auto"/>
        <w:ind w:firstLine="708"/>
        <w:jc w:val="both"/>
        <w:rPr>
          <w:rFonts w:ascii="Times New Roman" w:hAnsi="Times New Roman"/>
          <w:sz w:val="30"/>
          <w:szCs w:val="30"/>
        </w:rPr>
      </w:pPr>
      <w:r>
        <w:rPr>
          <w:rFonts w:ascii="Times New Roman" w:hAnsi="Times New Roman"/>
          <w:sz w:val="30"/>
          <w:szCs w:val="30"/>
        </w:rPr>
        <w:t>обеспечивают</w:t>
      </w:r>
      <w:r w:rsidRPr="008F7C59">
        <w:rPr>
          <w:rFonts w:ascii="Times New Roman" w:hAnsi="Times New Roman"/>
          <w:sz w:val="30"/>
          <w:szCs w:val="30"/>
        </w:rPr>
        <w:t xml:space="preserve"> </w:t>
      </w:r>
      <w:r w:rsidR="00CA270E" w:rsidRPr="008F7C59">
        <w:rPr>
          <w:rFonts w:ascii="Times New Roman" w:hAnsi="Times New Roman"/>
          <w:sz w:val="30"/>
          <w:szCs w:val="30"/>
        </w:rPr>
        <w:t>развитие информационного пространства с учетом особых потребностей инвалидов в системе теле-, радиовещания, печатных СМИ;</w:t>
      </w:r>
    </w:p>
    <w:p w:rsidR="00627ABE" w:rsidRPr="00CA270E" w:rsidRDefault="00627ABE" w:rsidP="008F7C59">
      <w:pPr>
        <w:spacing w:after="0" w:line="240" w:lineRule="auto"/>
        <w:ind w:firstLine="708"/>
        <w:jc w:val="both"/>
        <w:rPr>
          <w:rFonts w:ascii="Times New Roman" w:hAnsi="Times New Roman"/>
          <w:sz w:val="30"/>
          <w:szCs w:val="30"/>
        </w:rPr>
      </w:pPr>
      <w:r w:rsidRPr="00CA270E">
        <w:rPr>
          <w:rFonts w:ascii="Times New Roman" w:hAnsi="Times New Roman"/>
          <w:sz w:val="30"/>
          <w:szCs w:val="30"/>
        </w:rPr>
        <w:t>участвуют в работе комиссий (рабочих групп), создаваемых в организациях, оказывающих услуги, для определения доступности объектов и услуг с учетом особых потребностей инвалидов;</w:t>
      </w:r>
    </w:p>
    <w:p w:rsidR="00627ABE" w:rsidRPr="008F7C59" w:rsidRDefault="00627ABE" w:rsidP="008F7C59">
      <w:pPr>
        <w:spacing w:after="0" w:line="240" w:lineRule="auto"/>
        <w:ind w:firstLine="708"/>
        <w:jc w:val="both"/>
        <w:rPr>
          <w:rFonts w:ascii="Times New Roman" w:hAnsi="Times New Roman"/>
          <w:sz w:val="30"/>
          <w:szCs w:val="30"/>
        </w:rPr>
      </w:pPr>
      <w:r w:rsidRPr="008F7C59">
        <w:rPr>
          <w:rFonts w:ascii="Times New Roman" w:hAnsi="Times New Roman"/>
          <w:sz w:val="30"/>
          <w:szCs w:val="30"/>
        </w:rPr>
        <w:t>оказывают информационно-методическую помощь по вопросам создания безбарьерной среды и обеспечения доступности объектов и услуг;</w:t>
      </w:r>
    </w:p>
    <w:p w:rsidR="00627ABE" w:rsidRPr="008F7C59" w:rsidRDefault="00627ABE" w:rsidP="008F7C59">
      <w:pPr>
        <w:spacing w:after="0" w:line="240" w:lineRule="auto"/>
        <w:ind w:firstLine="708"/>
        <w:jc w:val="both"/>
        <w:rPr>
          <w:rFonts w:ascii="Times New Roman" w:hAnsi="Times New Roman"/>
          <w:sz w:val="30"/>
          <w:szCs w:val="30"/>
        </w:rPr>
      </w:pPr>
      <w:r w:rsidRPr="008F7C59">
        <w:rPr>
          <w:rFonts w:ascii="Times New Roman" w:hAnsi="Times New Roman"/>
          <w:sz w:val="30"/>
          <w:szCs w:val="30"/>
        </w:rPr>
        <w:t>инициируют в соответствии с законодательством о местном управлении и самоуправлении</w:t>
      </w:r>
      <w:r w:rsidR="00EF384F">
        <w:rPr>
          <w:rFonts w:ascii="Times New Roman" w:hAnsi="Times New Roman"/>
          <w:sz w:val="30"/>
          <w:szCs w:val="30"/>
        </w:rPr>
        <w:t>,</w:t>
      </w:r>
      <w:r w:rsidRPr="008F7C59">
        <w:rPr>
          <w:rFonts w:ascii="Times New Roman" w:hAnsi="Times New Roman"/>
          <w:sz w:val="30"/>
          <w:szCs w:val="30"/>
        </w:rPr>
        <w:t xml:space="preserve"> при необходимости</w:t>
      </w:r>
      <w:r w:rsidR="00EF384F">
        <w:rPr>
          <w:rFonts w:ascii="Times New Roman" w:hAnsi="Times New Roman"/>
          <w:sz w:val="30"/>
          <w:szCs w:val="30"/>
        </w:rPr>
        <w:t>,</w:t>
      </w:r>
      <w:r w:rsidRPr="008F7C59">
        <w:rPr>
          <w:rFonts w:ascii="Times New Roman" w:hAnsi="Times New Roman"/>
          <w:sz w:val="30"/>
          <w:szCs w:val="30"/>
        </w:rPr>
        <w:t xml:space="preserve"> </w:t>
      </w:r>
      <w:r w:rsidRPr="00CA270E">
        <w:rPr>
          <w:rFonts w:ascii="Times New Roman" w:hAnsi="Times New Roman"/>
          <w:sz w:val="30"/>
          <w:szCs w:val="30"/>
        </w:rPr>
        <w:t>создание профильных комиссий и советов по вопросам безбарьерной среды с участием общественных объединений инвалидов;</w:t>
      </w:r>
    </w:p>
    <w:p w:rsidR="00627ABE" w:rsidRPr="008F7C59" w:rsidRDefault="00627ABE" w:rsidP="008F7C59">
      <w:pPr>
        <w:spacing w:after="0" w:line="240" w:lineRule="auto"/>
        <w:ind w:firstLine="708"/>
        <w:jc w:val="both"/>
        <w:rPr>
          <w:rFonts w:ascii="Times New Roman" w:hAnsi="Times New Roman"/>
          <w:sz w:val="30"/>
          <w:szCs w:val="30"/>
        </w:rPr>
      </w:pPr>
      <w:r w:rsidRPr="008F7C59">
        <w:rPr>
          <w:rFonts w:ascii="Times New Roman" w:hAnsi="Times New Roman"/>
          <w:sz w:val="30"/>
          <w:szCs w:val="30"/>
        </w:rPr>
        <w:t xml:space="preserve">организуют </w:t>
      </w:r>
      <w:r w:rsidRPr="00CA270E">
        <w:rPr>
          <w:rFonts w:ascii="Times New Roman" w:hAnsi="Times New Roman"/>
          <w:sz w:val="30"/>
          <w:szCs w:val="30"/>
        </w:rPr>
        <w:t>мониторинг выполнения обязательств по доступности новых и реконструируемых объектов, а также действующих объектов, в том числе с привлечением общественных объединений инвалидов;</w:t>
      </w:r>
    </w:p>
    <w:p w:rsidR="00627ABE" w:rsidRPr="008F7C59" w:rsidRDefault="00627ABE" w:rsidP="008F7C59">
      <w:pPr>
        <w:spacing w:after="0" w:line="240" w:lineRule="auto"/>
        <w:ind w:firstLine="708"/>
        <w:jc w:val="both"/>
        <w:rPr>
          <w:rFonts w:ascii="Times New Roman" w:hAnsi="Times New Roman"/>
          <w:sz w:val="30"/>
          <w:szCs w:val="30"/>
        </w:rPr>
      </w:pPr>
      <w:r w:rsidRPr="008F7C59">
        <w:rPr>
          <w:rFonts w:ascii="Times New Roman" w:hAnsi="Times New Roman"/>
          <w:sz w:val="30"/>
          <w:szCs w:val="30"/>
        </w:rPr>
        <w:t>содействуют формированию равноправного и уважительного отношения к инвалидам в обществе.</w:t>
      </w:r>
    </w:p>
    <w:p w:rsidR="00627ABE" w:rsidRPr="00EF384F" w:rsidRDefault="00627ABE" w:rsidP="007F0E7F">
      <w:pPr>
        <w:numPr>
          <w:ilvl w:val="1"/>
          <w:numId w:val="35"/>
        </w:numPr>
        <w:spacing w:after="0" w:line="240" w:lineRule="auto"/>
        <w:ind w:left="0" w:firstLine="709"/>
        <w:jc w:val="both"/>
        <w:rPr>
          <w:rFonts w:ascii="Times New Roman" w:hAnsi="Times New Roman"/>
          <w:sz w:val="30"/>
          <w:szCs w:val="30"/>
        </w:rPr>
      </w:pPr>
      <w:r w:rsidRPr="00EF384F">
        <w:rPr>
          <w:rFonts w:ascii="Times New Roman" w:hAnsi="Times New Roman"/>
          <w:sz w:val="30"/>
          <w:szCs w:val="30"/>
        </w:rPr>
        <w:t>Организации, оказывающие услуги</w:t>
      </w:r>
      <w:r w:rsidR="00CA270E">
        <w:rPr>
          <w:rFonts w:ascii="Times New Roman" w:hAnsi="Times New Roman"/>
          <w:sz w:val="30"/>
          <w:szCs w:val="30"/>
        </w:rPr>
        <w:t>, в соответствии с настоящими Методическими рекомендациями</w:t>
      </w:r>
      <w:r w:rsidR="00CA270E" w:rsidRPr="00EA42D4">
        <w:rPr>
          <w:rFonts w:ascii="Times New Roman" w:hAnsi="Times New Roman"/>
          <w:sz w:val="30"/>
          <w:szCs w:val="30"/>
        </w:rPr>
        <w:t>:</w:t>
      </w:r>
    </w:p>
    <w:p w:rsidR="00627ABE" w:rsidRPr="00EF384F" w:rsidRDefault="00627ABE" w:rsidP="00EF384F">
      <w:pPr>
        <w:spacing w:after="0" w:line="240" w:lineRule="auto"/>
        <w:ind w:firstLine="708"/>
        <w:jc w:val="both"/>
        <w:rPr>
          <w:rFonts w:ascii="Times New Roman" w:hAnsi="Times New Roman"/>
          <w:sz w:val="30"/>
          <w:szCs w:val="30"/>
        </w:rPr>
      </w:pPr>
      <w:r w:rsidRPr="00EF384F">
        <w:rPr>
          <w:rFonts w:ascii="Times New Roman" w:hAnsi="Times New Roman"/>
          <w:sz w:val="30"/>
          <w:szCs w:val="30"/>
        </w:rPr>
        <w:t xml:space="preserve">выполняют требования </w:t>
      </w:r>
      <w:r w:rsidR="00EF384F">
        <w:rPr>
          <w:rFonts w:ascii="Times New Roman" w:hAnsi="Times New Roman"/>
          <w:sz w:val="30"/>
          <w:szCs w:val="30"/>
        </w:rPr>
        <w:t xml:space="preserve"> настоящ</w:t>
      </w:r>
      <w:r w:rsidR="00CA270E">
        <w:rPr>
          <w:rFonts w:ascii="Times New Roman" w:hAnsi="Times New Roman"/>
          <w:sz w:val="30"/>
          <w:szCs w:val="30"/>
        </w:rPr>
        <w:t>их Методических рекомендаций</w:t>
      </w:r>
      <w:r w:rsidR="00EF384F">
        <w:rPr>
          <w:rFonts w:ascii="Times New Roman" w:hAnsi="Times New Roman"/>
          <w:sz w:val="30"/>
          <w:szCs w:val="30"/>
        </w:rPr>
        <w:t xml:space="preserve">, действующего </w:t>
      </w:r>
      <w:r w:rsidRPr="00EF384F">
        <w:rPr>
          <w:rFonts w:ascii="Times New Roman" w:hAnsi="Times New Roman"/>
          <w:sz w:val="30"/>
          <w:szCs w:val="30"/>
        </w:rPr>
        <w:t>законодательства, а также технических нормативных правовых актов, строительных, санитарных, противопожарных и иных правил и норм в части создания безбарьерной среды и обеспечения доступности объектов и услуг;</w:t>
      </w:r>
    </w:p>
    <w:p w:rsidR="00627ABE" w:rsidRPr="00EF384F" w:rsidRDefault="00627ABE" w:rsidP="00EF384F">
      <w:pPr>
        <w:spacing w:after="0" w:line="240" w:lineRule="auto"/>
        <w:ind w:firstLine="708"/>
        <w:jc w:val="both"/>
        <w:rPr>
          <w:rFonts w:ascii="Times New Roman" w:hAnsi="Times New Roman"/>
          <w:sz w:val="30"/>
          <w:szCs w:val="30"/>
        </w:rPr>
      </w:pPr>
      <w:r w:rsidRPr="00EF384F">
        <w:rPr>
          <w:rFonts w:ascii="Times New Roman" w:hAnsi="Times New Roman"/>
          <w:sz w:val="30"/>
          <w:szCs w:val="30"/>
        </w:rPr>
        <w:t xml:space="preserve">при необходимости разрабатывают и утверждают локальные нормативные правовые акты (приказы, инструкции, планы мероприятий и др.), регламентирующие порядок определения доступности и адаптации объектов и услуг в организации с учетом </w:t>
      </w:r>
      <w:r w:rsidR="00CA270E">
        <w:rPr>
          <w:rFonts w:ascii="Times New Roman" w:hAnsi="Times New Roman"/>
          <w:sz w:val="30"/>
          <w:szCs w:val="30"/>
        </w:rPr>
        <w:t>настоящих Методических рекомендаций</w:t>
      </w:r>
      <w:r w:rsidRPr="00EF384F">
        <w:rPr>
          <w:rFonts w:ascii="Times New Roman" w:hAnsi="Times New Roman"/>
          <w:sz w:val="30"/>
          <w:szCs w:val="30"/>
        </w:rPr>
        <w:t>;</w:t>
      </w:r>
    </w:p>
    <w:p w:rsidR="00627ABE" w:rsidRPr="00EF384F" w:rsidRDefault="00627ABE" w:rsidP="00EF384F">
      <w:pPr>
        <w:spacing w:after="0" w:line="240" w:lineRule="auto"/>
        <w:ind w:firstLine="708"/>
        <w:jc w:val="both"/>
        <w:rPr>
          <w:rFonts w:ascii="Times New Roman" w:hAnsi="Times New Roman"/>
          <w:sz w:val="30"/>
          <w:szCs w:val="30"/>
        </w:rPr>
      </w:pPr>
      <w:r w:rsidRPr="00EF384F">
        <w:rPr>
          <w:rFonts w:ascii="Times New Roman" w:hAnsi="Times New Roman"/>
          <w:sz w:val="30"/>
          <w:szCs w:val="30"/>
        </w:rPr>
        <w:t xml:space="preserve">создают комиссии (рабочие группы) для определения доступности объектов и услуг с учетом особых потребностей инвалидов, привлекают </w:t>
      </w:r>
      <w:r w:rsidRPr="00CA270E">
        <w:rPr>
          <w:rFonts w:ascii="Times New Roman" w:hAnsi="Times New Roman"/>
          <w:sz w:val="30"/>
          <w:szCs w:val="30"/>
        </w:rPr>
        <w:t>представителей общественных объединений инвалидов, местных исполнительных и распорядительных органов, местных Советов депутатов (при их согласии), а также обеспечивают работу комиссий (рабочих групп);</w:t>
      </w:r>
    </w:p>
    <w:p w:rsidR="00627ABE" w:rsidRPr="00EF384F" w:rsidRDefault="00627ABE" w:rsidP="00EF384F">
      <w:pPr>
        <w:spacing w:after="0" w:line="240" w:lineRule="auto"/>
        <w:ind w:firstLine="708"/>
        <w:jc w:val="both"/>
        <w:rPr>
          <w:rFonts w:ascii="Times New Roman" w:hAnsi="Times New Roman"/>
          <w:sz w:val="30"/>
          <w:szCs w:val="30"/>
        </w:rPr>
      </w:pPr>
      <w:r w:rsidRPr="00EF384F">
        <w:rPr>
          <w:rFonts w:ascii="Times New Roman" w:hAnsi="Times New Roman"/>
          <w:sz w:val="30"/>
          <w:szCs w:val="30"/>
        </w:rPr>
        <w:t xml:space="preserve">организуют и осуществляют определение доступности конкретного объекта и услуг, оказываемых организацией; </w:t>
      </w:r>
    </w:p>
    <w:p w:rsidR="00627ABE" w:rsidRPr="00EF384F" w:rsidRDefault="00627ABE" w:rsidP="00EF384F">
      <w:pPr>
        <w:spacing w:after="0" w:line="240" w:lineRule="auto"/>
        <w:ind w:firstLine="708"/>
        <w:jc w:val="both"/>
        <w:rPr>
          <w:rFonts w:ascii="Times New Roman" w:hAnsi="Times New Roman"/>
          <w:sz w:val="30"/>
          <w:szCs w:val="30"/>
        </w:rPr>
      </w:pPr>
      <w:r w:rsidRPr="00EF384F">
        <w:rPr>
          <w:rFonts w:ascii="Times New Roman" w:hAnsi="Times New Roman"/>
          <w:sz w:val="30"/>
          <w:szCs w:val="30"/>
        </w:rPr>
        <w:t>предусматривают в планах развития организации расходы на капитальный и текущий ремонт, реконструкцию, модернизацию, закупку нового оборудования и другие мероприятия в целях повышения доступности объектов и услуг с учетом особых потребностей инвалидов;</w:t>
      </w:r>
    </w:p>
    <w:p w:rsidR="00627ABE" w:rsidRPr="00EF384F" w:rsidRDefault="00627ABE" w:rsidP="00EF384F">
      <w:pPr>
        <w:spacing w:after="0" w:line="240" w:lineRule="auto"/>
        <w:ind w:firstLine="708"/>
        <w:jc w:val="both"/>
        <w:rPr>
          <w:rFonts w:ascii="Times New Roman" w:hAnsi="Times New Roman"/>
          <w:sz w:val="30"/>
          <w:szCs w:val="30"/>
        </w:rPr>
      </w:pPr>
      <w:r w:rsidRPr="00EF384F">
        <w:rPr>
          <w:rFonts w:ascii="Times New Roman" w:hAnsi="Times New Roman"/>
          <w:sz w:val="30"/>
          <w:szCs w:val="30"/>
        </w:rPr>
        <w:t>при проведении реконструкции, модернизации, капитального и текущего ремонта, а также в пределах своих полномочий участвуют в принятии проектных решений по благоустройству и оснащению объекта, его внутренних помещений и прилегающей территории специальным оборудованием, ассистивными устройствами и приспособлениями для обеспечения их доступности для инвалидов;</w:t>
      </w:r>
    </w:p>
    <w:p w:rsidR="00627ABE" w:rsidRPr="00EF384F" w:rsidRDefault="00CA270E" w:rsidP="00EF384F">
      <w:pPr>
        <w:spacing w:after="0" w:line="240" w:lineRule="auto"/>
        <w:ind w:firstLine="708"/>
        <w:jc w:val="both"/>
        <w:rPr>
          <w:rFonts w:ascii="Times New Roman" w:hAnsi="Times New Roman"/>
          <w:sz w:val="30"/>
          <w:szCs w:val="30"/>
        </w:rPr>
      </w:pPr>
      <w:r>
        <w:rPr>
          <w:rFonts w:ascii="Times New Roman" w:hAnsi="Times New Roman"/>
          <w:sz w:val="30"/>
          <w:szCs w:val="30"/>
        </w:rPr>
        <w:t>размещают</w:t>
      </w:r>
      <w:r w:rsidR="00627ABE" w:rsidRPr="00EF384F">
        <w:rPr>
          <w:rFonts w:ascii="Times New Roman" w:hAnsi="Times New Roman"/>
          <w:sz w:val="30"/>
          <w:szCs w:val="30"/>
        </w:rPr>
        <w:t xml:space="preserve"> на официальном сайте организации, а также в иных источниках по своему усмотрению информацию о доступности объектов и услуг с использованием адаптированных форм подачи информации с учетом особых потребностей инвалидов;</w:t>
      </w:r>
    </w:p>
    <w:p w:rsidR="00627ABE" w:rsidRPr="00EF384F" w:rsidRDefault="00627ABE" w:rsidP="00EF384F">
      <w:pPr>
        <w:spacing w:after="0" w:line="240" w:lineRule="auto"/>
        <w:ind w:firstLine="708"/>
        <w:jc w:val="both"/>
        <w:rPr>
          <w:rFonts w:ascii="Times New Roman" w:hAnsi="Times New Roman"/>
          <w:sz w:val="30"/>
          <w:szCs w:val="30"/>
        </w:rPr>
      </w:pPr>
      <w:r w:rsidRPr="00EF384F">
        <w:rPr>
          <w:rFonts w:ascii="Times New Roman" w:hAnsi="Times New Roman"/>
          <w:sz w:val="30"/>
          <w:szCs w:val="30"/>
        </w:rPr>
        <w:t>осуществляют контроль содержания и качества оказания ситуационной помощи инвалидам;</w:t>
      </w:r>
    </w:p>
    <w:p w:rsidR="00627ABE" w:rsidRPr="00EF384F" w:rsidRDefault="00627ABE" w:rsidP="00EF384F">
      <w:pPr>
        <w:spacing w:after="0" w:line="240" w:lineRule="auto"/>
        <w:ind w:firstLine="708"/>
        <w:jc w:val="both"/>
        <w:rPr>
          <w:rFonts w:ascii="Times New Roman" w:hAnsi="Times New Roman"/>
          <w:sz w:val="30"/>
          <w:szCs w:val="30"/>
        </w:rPr>
      </w:pPr>
      <w:r w:rsidRPr="00EF384F">
        <w:rPr>
          <w:rFonts w:ascii="Times New Roman" w:hAnsi="Times New Roman"/>
          <w:sz w:val="30"/>
          <w:szCs w:val="30"/>
        </w:rPr>
        <w:t>организуют и осуществляют обучение, инструктирование персонала организации правилам общения и взаимодействия с инвалидами с различными нарушениями.</w:t>
      </w:r>
    </w:p>
    <w:p w:rsidR="00627ABE" w:rsidRPr="00802A94" w:rsidRDefault="00627ABE" w:rsidP="007F0E7F">
      <w:pPr>
        <w:numPr>
          <w:ilvl w:val="1"/>
          <w:numId w:val="35"/>
        </w:numPr>
        <w:spacing w:after="0" w:line="240" w:lineRule="auto"/>
        <w:ind w:left="0" w:firstLine="709"/>
        <w:jc w:val="both"/>
        <w:rPr>
          <w:rFonts w:ascii="Times New Roman" w:hAnsi="Times New Roman"/>
          <w:sz w:val="30"/>
          <w:szCs w:val="30"/>
        </w:rPr>
      </w:pPr>
      <w:r w:rsidRPr="00802A94">
        <w:rPr>
          <w:rFonts w:ascii="Times New Roman" w:hAnsi="Times New Roman"/>
          <w:sz w:val="30"/>
          <w:szCs w:val="30"/>
        </w:rPr>
        <w:t>Общественные объединения инвалидов</w:t>
      </w:r>
      <w:r w:rsidR="00BB0E03">
        <w:rPr>
          <w:rFonts w:ascii="Times New Roman" w:hAnsi="Times New Roman"/>
          <w:sz w:val="30"/>
          <w:szCs w:val="30"/>
        </w:rPr>
        <w:t xml:space="preserve"> в соответствии с настоящими Методическими рекомендациями</w:t>
      </w:r>
      <w:r w:rsidR="00BB0E03" w:rsidRPr="00EA42D4">
        <w:rPr>
          <w:rFonts w:ascii="Times New Roman" w:hAnsi="Times New Roman"/>
          <w:sz w:val="30"/>
          <w:szCs w:val="30"/>
        </w:rPr>
        <w:t>:</w:t>
      </w:r>
    </w:p>
    <w:p w:rsidR="00627ABE" w:rsidRPr="00802A94" w:rsidRDefault="00627ABE" w:rsidP="00802A94">
      <w:pPr>
        <w:spacing w:after="0" w:line="240" w:lineRule="auto"/>
        <w:ind w:firstLine="709"/>
        <w:jc w:val="both"/>
        <w:rPr>
          <w:rFonts w:ascii="Times New Roman" w:hAnsi="Times New Roman"/>
          <w:sz w:val="30"/>
          <w:szCs w:val="30"/>
        </w:rPr>
      </w:pPr>
      <w:r w:rsidRPr="00802A94">
        <w:rPr>
          <w:rFonts w:ascii="Times New Roman" w:hAnsi="Times New Roman"/>
          <w:sz w:val="30"/>
          <w:szCs w:val="30"/>
        </w:rPr>
        <w:t xml:space="preserve">участвуют в работе комиссий (рабочих групп), создаваемых в организациях, </w:t>
      </w:r>
      <w:r w:rsidRPr="00BB0E03">
        <w:rPr>
          <w:rFonts w:ascii="Times New Roman" w:hAnsi="Times New Roman"/>
          <w:sz w:val="30"/>
          <w:szCs w:val="30"/>
        </w:rPr>
        <w:t>оказывающих услуги, для определения доступности объектов и услуг с учетом особых потребностей инвалидов, а также комиссиях и советах, создаваемых местными исполнительными и распорядительными органами, местными Советами депутатов;</w:t>
      </w:r>
    </w:p>
    <w:p w:rsidR="00627ABE" w:rsidRPr="00802A94" w:rsidRDefault="00627ABE" w:rsidP="00802A94">
      <w:pPr>
        <w:spacing w:after="0" w:line="240" w:lineRule="auto"/>
        <w:ind w:firstLine="709"/>
        <w:jc w:val="both"/>
        <w:rPr>
          <w:rFonts w:ascii="Times New Roman" w:hAnsi="Times New Roman"/>
          <w:sz w:val="30"/>
          <w:szCs w:val="30"/>
        </w:rPr>
      </w:pPr>
      <w:r w:rsidRPr="00802A94">
        <w:rPr>
          <w:rFonts w:ascii="Times New Roman" w:hAnsi="Times New Roman"/>
          <w:sz w:val="30"/>
          <w:szCs w:val="30"/>
        </w:rPr>
        <w:t>содействую</w:t>
      </w:r>
      <w:r w:rsidR="00AE314D" w:rsidRPr="00802A94">
        <w:rPr>
          <w:rFonts w:ascii="Times New Roman" w:hAnsi="Times New Roman"/>
          <w:sz w:val="30"/>
          <w:szCs w:val="30"/>
        </w:rPr>
        <w:t>т</w:t>
      </w:r>
      <w:r w:rsidRPr="00802A94">
        <w:rPr>
          <w:rFonts w:ascii="Times New Roman" w:hAnsi="Times New Roman"/>
          <w:sz w:val="30"/>
          <w:szCs w:val="30"/>
        </w:rPr>
        <w:t xml:space="preserve"> распространению информации о доступности объектов и услуг;</w:t>
      </w:r>
    </w:p>
    <w:p w:rsidR="00627ABE" w:rsidRPr="00802A94" w:rsidRDefault="00627ABE" w:rsidP="00802A94">
      <w:pPr>
        <w:spacing w:after="0" w:line="240" w:lineRule="auto"/>
        <w:ind w:firstLine="709"/>
        <w:jc w:val="both"/>
        <w:rPr>
          <w:rFonts w:ascii="Times New Roman" w:hAnsi="Times New Roman"/>
          <w:sz w:val="30"/>
          <w:szCs w:val="30"/>
        </w:rPr>
      </w:pPr>
      <w:r w:rsidRPr="00802A94">
        <w:rPr>
          <w:rFonts w:ascii="Times New Roman" w:hAnsi="Times New Roman"/>
          <w:sz w:val="30"/>
          <w:szCs w:val="30"/>
        </w:rPr>
        <w:t xml:space="preserve">принимают участие в обучении персонала организаций, оказывающих услуги, по вопросам взаимодействия с инвалидами с различными нарушениями и адаптации услуг; </w:t>
      </w:r>
    </w:p>
    <w:p w:rsidR="00627ABE" w:rsidRPr="00802A94" w:rsidRDefault="00627ABE" w:rsidP="00802A94">
      <w:pPr>
        <w:spacing w:after="0" w:line="240" w:lineRule="auto"/>
        <w:ind w:firstLine="709"/>
        <w:jc w:val="both"/>
        <w:rPr>
          <w:rFonts w:ascii="Times New Roman" w:hAnsi="Times New Roman"/>
          <w:sz w:val="30"/>
          <w:szCs w:val="30"/>
        </w:rPr>
      </w:pPr>
      <w:r w:rsidRPr="00802A94">
        <w:rPr>
          <w:rFonts w:ascii="Times New Roman" w:hAnsi="Times New Roman"/>
          <w:sz w:val="30"/>
          <w:szCs w:val="30"/>
        </w:rPr>
        <w:t>обеспечивают адаптацию своих объектов и услуг;</w:t>
      </w:r>
    </w:p>
    <w:p w:rsidR="00627ABE" w:rsidRPr="00802A94" w:rsidRDefault="00627ABE" w:rsidP="00802A94">
      <w:pPr>
        <w:spacing w:after="0" w:line="240" w:lineRule="auto"/>
        <w:ind w:firstLine="709"/>
        <w:jc w:val="both"/>
        <w:rPr>
          <w:rFonts w:ascii="Times New Roman" w:hAnsi="Times New Roman"/>
          <w:sz w:val="30"/>
          <w:szCs w:val="30"/>
        </w:rPr>
      </w:pPr>
      <w:r w:rsidRPr="00802A94">
        <w:rPr>
          <w:rFonts w:ascii="Times New Roman" w:hAnsi="Times New Roman"/>
          <w:sz w:val="30"/>
          <w:szCs w:val="30"/>
        </w:rPr>
        <w:t>проводят информационные мероприятия и кампании по формированию позитивного образа инвалида, понимания обществом необходимости устранения различных барьеров, адаптации объектов и услуг;</w:t>
      </w:r>
    </w:p>
    <w:p w:rsidR="00627ABE" w:rsidRPr="00802A94" w:rsidRDefault="00627ABE" w:rsidP="00802A94">
      <w:pPr>
        <w:spacing w:after="0" w:line="240" w:lineRule="auto"/>
        <w:ind w:firstLine="709"/>
        <w:jc w:val="both"/>
        <w:rPr>
          <w:rFonts w:ascii="Times New Roman" w:hAnsi="Times New Roman"/>
          <w:sz w:val="30"/>
          <w:szCs w:val="30"/>
        </w:rPr>
      </w:pPr>
      <w:r w:rsidRPr="00802A94">
        <w:rPr>
          <w:rFonts w:ascii="Times New Roman" w:hAnsi="Times New Roman"/>
          <w:sz w:val="30"/>
          <w:szCs w:val="30"/>
        </w:rPr>
        <w:t>осуществляют иное взаимодействие с местными исполнительными и распорядительными органами, местными Советами депутатов, организациями, оказывающими услуги.</w:t>
      </w:r>
    </w:p>
    <w:p w:rsidR="00627ABE" w:rsidRPr="00F46341" w:rsidRDefault="00627ABE" w:rsidP="007B4E1C">
      <w:pPr>
        <w:spacing w:after="0" w:line="240" w:lineRule="auto"/>
        <w:ind w:firstLine="510"/>
        <w:jc w:val="both"/>
        <w:rPr>
          <w:rFonts w:ascii="Times New Roman" w:hAnsi="Times New Roman"/>
          <w:sz w:val="28"/>
          <w:szCs w:val="28"/>
        </w:rPr>
      </w:pPr>
    </w:p>
    <w:p w:rsidR="00627ABE" w:rsidRPr="00D3565E" w:rsidRDefault="00D3565E" w:rsidP="007B4E1C">
      <w:pPr>
        <w:spacing w:after="0" w:line="240" w:lineRule="auto"/>
        <w:jc w:val="center"/>
        <w:rPr>
          <w:rFonts w:ascii="Times New Roman" w:hAnsi="Times New Roman"/>
          <w:sz w:val="30"/>
          <w:szCs w:val="30"/>
        </w:rPr>
      </w:pPr>
      <w:r w:rsidRPr="00D3565E">
        <w:rPr>
          <w:rFonts w:ascii="Times New Roman" w:hAnsi="Times New Roman"/>
          <w:sz w:val="30"/>
          <w:szCs w:val="30"/>
        </w:rPr>
        <w:t>ГЛАВА 6</w:t>
      </w:r>
    </w:p>
    <w:p w:rsidR="00627ABE" w:rsidRPr="00D151FA" w:rsidRDefault="004E2398" w:rsidP="007B4E1C">
      <w:pPr>
        <w:spacing w:after="0" w:line="240" w:lineRule="auto"/>
        <w:jc w:val="center"/>
        <w:rPr>
          <w:rFonts w:ascii="Times New Roman" w:hAnsi="Times New Roman"/>
          <w:sz w:val="30"/>
          <w:szCs w:val="30"/>
        </w:rPr>
      </w:pPr>
      <w:r w:rsidRPr="00D151FA">
        <w:rPr>
          <w:rFonts w:ascii="Times New Roman" w:hAnsi="Times New Roman"/>
          <w:sz w:val="30"/>
          <w:szCs w:val="30"/>
        </w:rPr>
        <w:t>КРИТЕРИИ</w:t>
      </w:r>
      <w:r w:rsidR="00627ABE" w:rsidRPr="00D151FA">
        <w:rPr>
          <w:rFonts w:ascii="Times New Roman" w:hAnsi="Times New Roman"/>
          <w:sz w:val="30"/>
          <w:szCs w:val="30"/>
        </w:rPr>
        <w:t xml:space="preserve"> ОПРЕДЕЛЕНИЯ ДОСТУПНОСТИ ОБЪЕКТОВ И УСЛУГ</w:t>
      </w:r>
      <w:r w:rsidR="007B4E1C" w:rsidRPr="00D151FA">
        <w:rPr>
          <w:rFonts w:ascii="Times New Roman" w:hAnsi="Times New Roman"/>
          <w:sz w:val="30"/>
          <w:szCs w:val="30"/>
        </w:rPr>
        <w:t xml:space="preserve"> </w:t>
      </w:r>
    </w:p>
    <w:p w:rsidR="007B4E1C" w:rsidRPr="00F46341" w:rsidRDefault="007B4E1C" w:rsidP="007B4E1C">
      <w:pPr>
        <w:spacing w:after="0" w:line="240" w:lineRule="auto"/>
        <w:jc w:val="center"/>
        <w:rPr>
          <w:rFonts w:ascii="Times New Roman" w:hAnsi="Times New Roman"/>
          <w:sz w:val="28"/>
          <w:szCs w:val="28"/>
        </w:rPr>
      </w:pPr>
    </w:p>
    <w:p w:rsidR="00D100B4" w:rsidRPr="00D100B4" w:rsidRDefault="00D100B4" w:rsidP="007F0E7F">
      <w:pPr>
        <w:numPr>
          <w:ilvl w:val="0"/>
          <w:numId w:val="35"/>
        </w:numPr>
        <w:spacing w:after="0" w:line="240" w:lineRule="auto"/>
        <w:ind w:left="0" w:firstLine="1134"/>
        <w:jc w:val="both"/>
        <w:rPr>
          <w:rFonts w:ascii="Times New Roman" w:hAnsi="Times New Roman"/>
          <w:sz w:val="30"/>
          <w:szCs w:val="30"/>
        </w:rPr>
      </w:pPr>
      <w:r w:rsidRPr="00D100B4">
        <w:rPr>
          <w:rFonts w:ascii="Times New Roman" w:hAnsi="Times New Roman"/>
          <w:sz w:val="30"/>
          <w:szCs w:val="30"/>
        </w:rPr>
        <w:t>Определение доступности объектов и услуг и их адаптация с учетом особых потребностей инвалидов осуществляются в отношении следующих видов услуг:</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услуги государственных органов (здания местных органов исполнительной и распорядительной власти, Советов депутатов, налоговые органы, ЗАГС, органы внутренних дел, прокуратура, суд и т.д.);</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медицинские услуги (поликлиники, больницы, диспансеры, медицинские центры, аптеки, амбулатории, фельдшерско-акушерские пункты, родильные дома, станции (подстанции, пункты) скорой и неотложной медицинской помощи и переливания крови, государственные санитарно-эпидемиологические службы, больницы сестринского ухода, центры паллиативной медицинской помощи и др.);</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социальные услуги c обеспечением и без обеспечения проживания и услуги в области трудоустройства (дома-интернаты для престарелых и инвалидов, дома-интернаты для детей-инвалидов, специальные дома для ветеранов, престарелых и инвалидов, территориальные центры социального обслуживания населения, центры социального обслуживания семьи и детей (социальной помощи семье и детям), органы по труду, занятости и социальной защите, дома (центры) временного пребывания для лиц без определенного места жительства, специализированные трудовые мастерские, центры медико-социальной и (или) социальной реабилитации для детей-инвалидов и (или) инвалидов, центры ресоциализации и (или) социальной адаптации и др.);</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образовательные услуги (учреждения образования, реализующие образовательные программы дошкольного, общего среднего, специального, профессионально-технического, среднего специального, высшего образования и дополнительного образования);</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услуги в области культуры, искусства, развлечений и отдыха (дома (дворцы) культуры, кинотеатры, театры, концертные залы, цирки, парки культуры и отдыха, аквапарки, музеи (заповедники, дома-усадьбы), библиотеки и др.);</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 xml:space="preserve">услуги в области физической культуры и спорта (дворцы спорта, спортивно-оздоровительные комплексы, спортивные и тренажерные залы, плавательные бассейны, стрелковые тиры, спортивные школы и клубы, центры олимпийской подготовки, туристические центры и клубы, центры адаптивной физической культуры, стадионы и др.); </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услуги торговли (магазины, торговые павильоны, торговые центры, киоски, автомагазины, рынки и др.);</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услуги по временному проживанию и общественному питанию (гостиницы, санаторно-курортные и оздоровительные организации, рестораны, кафе, бары, столовые, закусочные, буфеты и др.);</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жилищно-коммунальные услуги (диспетчерские службы жилищно-коммунального хозяйства, расчетно-кассовые (справочные) центры, места размещения (административные здания, помещения) исполнителей жилищно-коммунальных услуг);</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услуги общественного транспорта (автобусы, троллейбусы, трамваи, метро, такси, воздушный, речной, железнодорожный транспорт, прилегающая к ним территория (стоянки, вокзалы, остановки) и др.);</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услуги в области права (нотариальные конторы, юридические консультации, адвокатские бюро и др.);</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финансовые услуги и страхование (банки, расчетно-кассовые центры, фонды, страховые организации и др.);</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услуги в сфере информации, связи и почтовой деятельности (почтовые отделения, информационные центры, сервисные центры и др.);</w:t>
      </w:r>
    </w:p>
    <w:p w:rsid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ремонт предметов личного пользования и предоставление прочих индивидуальных услуг (комплексные центры бытового обслуживания, прачечные, парикмахерские, швейные, ремонтные мастерские, бани, сауны, а также кладбища, крематории, колумбарии и др.).</w:t>
      </w:r>
    </w:p>
    <w:p w:rsidR="004E2398" w:rsidRPr="004E2398" w:rsidRDefault="004E2398" w:rsidP="007F0E7F">
      <w:pPr>
        <w:numPr>
          <w:ilvl w:val="0"/>
          <w:numId w:val="35"/>
        </w:numPr>
        <w:spacing w:after="0" w:line="240" w:lineRule="auto"/>
        <w:ind w:left="0" w:firstLine="709"/>
        <w:jc w:val="both"/>
        <w:rPr>
          <w:rFonts w:ascii="Times New Roman" w:hAnsi="Times New Roman"/>
          <w:sz w:val="30"/>
          <w:szCs w:val="30"/>
        </w:rPr>
      </w:pPr>
      <w:r w:rsidRPr="004E2398">
        <w:rPr>
          <w:rFonts w:ascii="Times New Roman" w:hAnsi="Times New Roman"/>
          <w:sz w:val="30"/>
          <w:szCs w:val="30"/>
        </w:rPr>
        <w:t>Для определения доступности объектов и услуг используются следующие критерии:</w:t>
      </w:r>
    </w:p>
    <w:p w:rsidR="004E2398" w:rsidRP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парковочны</w:t>
      </w:r>
      <w:r w:rsidR="008037C0">
        <w:rPr>
          <w:rFonts w:ascii="Times New Roman" w:hAnsi="Times New Roman"/>
          <w:sz w:val="30"/>
          <w:szCs w:val="30"/>
        </w:rPr>
        <w:t>е</w:t>
      </w:r>
      <w:r w:rsidRPr="004E2398">
        <w:rPr>
          <w:rFonts w:ascii="Times New Roman" w:hAnsi="Times New Roman"/>
          <w:sz w:val="30"/>
          <w:szCs w:val="30"/>
        </w:rPr>
        <w:t xml:space="preserve"> мест</w:t>
      </w:r>
      <w:r w:rsidR="008037C0">
        <w:rPr>
          <w:rFonts w:ascii="Times New Roman" w:hAnsi="Times New Roman"/>
          <w:sz w:val="30"/>
          <w:szCs w:val="30"/>
        </w:rPr>
        <w:t>а</w:t>
      </w:r>
      <w:r w:rsidRPr="004E2398">
        <w:rPr>
          <w:rFonts w:ascii="Times New Roman" w:hAnsi="Times New Roman"/>
          <w:sz w:val="30"/>
          <w:szCs w:val="30"/>
        </w:rPr>
        <w:t xml:space="preserve"> (стоянок для автотранспортных средств) для </w:t>
      </w:r>
      <w:r w:rsidR="008037C0">
        <w:rPr>
          <w:rFonts w:ascii="Times New Roman" w:hAnsi="Times New Roman"/>
          <w:sz w:val="30"/>
          <w:szCs w:val="30"/>
        </w:rPr>
        <w:t>транспортного средства инвалида</w:t>
      </w:r>
      <w:r w:rsidRPr="004E2398">
        <w:rPr>
          <w:rFonts w:ascii="Times New Roman" w:hAnsi="Times New Roman"/>
          <w:sz w:val="30"/>
          <w:szCs w:val="30"/>
        </w:rPr>
        <w:t>;</w:t>
      </w:r>
    </w:p>
    <w:p w:rsidR="004E2398" w:rsidRPr="004E2398" w:rsidRDefault="00D77C81" w:rsidP="004E2398">
      <w:pPr>
        <w:spacing w:after="0" w:line="240" w:lineRule="auto"/>
        <w:ind w:firstLine="708"/>
        <w:jc w:val="both"/>
        <w:rPr>
          <w:rFonts w:ascii="Times New Roman" w:hAnsi="Times New Roman"/>
          <w:sz w:val="30"/>
          <w:szCs w:val="30"/>
        </w:rPr>
      </w:pPr>
      <w:r>
        <w:rPr>
          <w:rFonts w:ascii="Times New Roman" w:hAnsi="Times New Roman"/>
          <w:sz w:val="30"/>
          <w:szCs w:val="30"/>
        </w:rPr>
        <w:t>беспрепятственно</w:t>
      </w:r>
      <w:r w:rsidR="008037C0">
        <w:rPr>
          <w:rFonts w:ascii="Times New Roman" w:hAnsi="Times New Roman"/>
          <w:sz w:val="30"/>
          <w:szCs w:val="30"/>
        </w:rPr>
        <w:t>е</w:t>
      </w:r>
      <w:r>
        <w:rPr>
          <w:rFonts w:ascii="Times New Roman" w:hAnsi="Times New Roman"/>
          <w:sz w:val="30"/>
          <w:szCs w:val="30"/>
        </w:rPr>
        <w:t xml:space="preserve"> </w:t>
      </w:r>
      <w:r w:rsidRPr="004E2398">
        <w:rPr>
          <w:rFonts w:ascii="Times New Roman" w:hAnsi="Times New Roman"/>
          <w:sz w:val="30"/>
          <w:szCs w:val="30"/>
        </w:rPr>
        <w:t>передвижени</w:t>
      </w:r>
      <w:r w:rsidR="008037C0">
        <w:rPr>
          <w:rFonts w:ascii="Times New Roman" w:hAnsi="Times New Roman"/>
          <w:sz w:val="30"/>
          <w:szCs w:val="30"/>
        </w:rPr>
        <w:t>е</w:t>
      </w:r>
      <w:r w:rsidRPr="004E2398">
        <w:rPr>
          <w:rFonts w:ascii="Times New Roman" w:hAnsi="Times New Roman"/>
          <w:sz w:val="30"/>
          <w:szCs w:val="30"/>
        </w:rPr>
        <w:t xml:space="preserve"> </w:t>
      </w:r>
      <w:r w:rsidR="008037C0">
        <w:rPr>
          <w:rFonts w:ascii="Times New Roman" w:hAnsi="Times New Roman"/>
          <w:sz w:val="30"/>
          <w:szCs w:val="30"/>
        </w:rPr>
        <w:t xml:space="preserve">на </w:t>
      </w:r>
      <w:r w:rsidR="004E2398" w:rsidRPr="004E2398">
        <w:rPr>
          <w:rFonts w:ascii="Times New Roman" w:hAnsi="Times New Roman"/>
          <w:sz w:val="30"/>
          <w:szCs w:val="30"/>
        </w:rPr>
        <w:t xml:space="preserve">прилегающей территории </w:t>
      </w:r>
      <w:r>
        <w:rPr>
          <w:rFonts w:ascii="Times New Roman" w:hAnsi="Times New Roman"/>
          <w:sz w:val="30"/>
          <w:szCs w:val="30"/>
        </w:rPr>
        <w:t>и внутри здания к месту получения услуги</w:t>
      </w:r>
      <w:r w:rsidR="004E2398" w:rsidRPr="004E2398">
        <w:rPr>
          <w:rFonts w:ascii="Times New Roman" w:hAnsi="Times New Roman"/>
          <w:sz w:val="30"/>
          <w:szCs w:val="30"/>
        </w:rPr>
        <w:t>;</w:t>
      </w:r>
    </w:p>
    <w:p w:rsidR="004E2398" w:rsidRP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оснащенность помещения с учетом потребностей различных категорий инвалидов;</w:t>
      </w:r>
    </w:p>
    <w:p w:rsid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возможност</w:t>
      </w:r>
      <w:r w:rsidR="008037C0">
        <w:rPr>
          <w:rFonts w:ascii="Times New Roman" w:hAnsi="Times New Roman"/>
          <w:sz w:val="30"/>
          <w:szCs w:val="30"/>
        </w:rPr>
        <w:t>ь</w:t>
      </w:r>
      <w:r w:rsidRPr="004E2398">
        <w:rPr>
          <w:rFonts w:ascii="Times New Roman" w:hAnsi="Times New Roman"/>
          <w:sz w:val="30"/>
          <w:szCs w:val="30"/>
        </w:rPr>
        <w:t xml:space="preserve"> доступа сопровождающим лицам (переводчику, поводырю, ассистенту), а также входа с собакой-поводырем;</w:t>
      </w:r>
    </w:p>
    <w:p w:rsidR="00D77C81" w:rsidRPr="004E2398" w:rsidRDefault="00D77C81" w:rsidP="004E2398">
      <w:pPr>
        <w:spacing w:after="0" w:line="240" w:lineRule="auto"/>
        <w:ind w:firstLine="708"/>
        <w:jc w:val="both"/>
        <w:rPr>
          <w:rFonts w:ascii="Times New Roman" w:hAnsi="Times New Roman"/>
          <w:sz w:val="30"/>
          <w:szCs w:val="30"/>
        </w:rPr>
      </w:pPr>
      <w:r>
        <w:rPr>
          <w:rFonts w:ascii="Times New Roman" w:hAnsi="Times New Roman"/>
          <w:sz w:val="30"/>
          <w:szCs w:val="30"/>
        </w:rPr>
        <w:t>обустроенность санитарно-гигиенических помещений общего пользования с учетом различных потребностей инвалидов;</w:t>
      </w:r>
    </w:p>
    <w:p w:rsidR="004E2398" w:rsidRP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полнота и актуальность информации об объекте, услугах, порядке и условиях их оказания, правил внутреннего распорядка (обслуживания);</w:t>
      </w:r>
    </w:p>
    <w:p w:rsidR="004E2398" w:rsidRPr="004E2398" w:rsidRDefault="008037C0" w:rsidP="004E2398">
      <w:pPr>
        <w:spacing w:after="0" w:line="240" w:lineRule="auto"/>
        <w:ind w:firstLine="708"/>
        <w:jc w:val="both"/>
        <w:rPr>
          <w:rFonts w:ascii="Times New Roman" w:hAnsi="Times New Roman"/>
          <w:sz w:val="30"/>
          <w:szCs w:val="30"/>
        </w:rPr>
      </w:pPr>
      <w:r>
        <w:rPr>
          <w:rFonts w:ascii="Times New Roman" w:hAnsi="Times New Roman"/>
          <w:sz w:val="30"/>
          <w:szCs w:val="30"/>
        </w:rPr>
        <w:t>оснащение</w:t>
      </w:r>
      <w:r w:rsidR="004E2398" w:rsidRPr="004E2398">
        <w:rPr>
          <w:rFonts w:ascii="Times New Roman" w:hAnsi="Times New Roman"/>
          <w:sz w:val="30"/>
          <w:szCs w:val="30"/>
        </w:rPr>
        <w:t xml:space="preserve"> специальны</w:t>
      </w:r>
      <w:r>
        <w:rPr>
          <w:rFonts w:ascii="Times New Roman" w:hAnsi="Times New Roman"/>
          <w:sz w:val="30"/>
          <w:szCs w:val="30"/>
        </w:rPr>
        <w:t>ми</w:t>
      </w:r>
      <w:r w:rsidR="004E2398" w:rsidRPr="004E2398">
        <w:rPr>
          <w:rFonts w:ascii="Times New Roman" w:hAnsi="Times New Roman"/>
          <w:sz w:val="30"/>
          <w:szCs w:val="30"/>
        </w:rPr>
        <w:t xml:space="preserve"> информационны</w:t>
      </w:r>
      <w:r>
        <w:rPr>
          <w:rFonts w:ascii="Times New Roman" w:hAnsi="Times New Roman"/>
          <w:sz w:val="30"/>
          <w:szCs w:val="30"/>
        </w:rPr>
        <w:t>ми</w:t>
      </w:r>
      <w:r w:rsidR="004E2398" w:rsidRPr="004E2398">
        <w:rPr>
          <w:rFonts w:ascii="Times New Roman" w:hAnsi="Times New Roman"/>
          <w:sz w:val="30"/>
          <w:szCs w:val="30"/>
        </w:rPr>
        <w:t xml:space="preserve"> устройств</w:t>
      </w:r>
      <w:r>
        <w:rPr>
          <w:rFonts w:ascii="Times New Roman" w:hAnsi="Times New Roman"/>
          <w:sz w:val="30"/>
          <w:szCs w:val="30"/>
        </w:rPr>
        <w:t>ами</w:t>
      </w:r>
      <w:r w:rsidR="004E2398" w:rsidRPr="004E2398">
        <w:rPr>
          <w:rFonts w:ascii="Times New Roman" w:hAnsi="Times New Roman"/>
          <w:sz w:val="30"/>
          <w:szCs w:val="30"/>
        </w:rPr>
        <w:t>;</w:t>
      </w:r>
    </w:p>
    <w:p w:rsidR="004E2398" w:rsidRP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надлежащее размещение оборудования и носителей информации, необходимых для обеспечения беспрепятственного доступа к объектам (местам предоставления услуг) инвалидов, имеющих выраженные двигательные и сенсорные нарушения;</w:t>
      </w:r>
    </w:p>
    <w:p w:rsidR="004E2398" w:rsidRP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наличие системы указателей, информационных табло, направляющих дорожек, в том числе графической информации с использованием рисунков, пиктограмм, цветовых и световых индикаторов и др.;</w:t>
      </w:r>
    </w:p>
    <w:p w:rsidR="004E2398" w:rsidRP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дублирование необходимой информации для инвалидов с сенсорными нарушениями;</w:t>
      </w:r>
    </w:p>
    <w:p w:rsidR="004E2398" w:rsidRP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 xml:space="preserve">адаптированность сайта (интернет-ресурса с информацией об услуге) </w:t>
      </w:r>
      <w:r w:rsidR="00CD2AE4">
        <w:rPr>
          <w:rFonts w:ascii="Times New Roman" w:hAnsi="Times New Roman"/>
          <w:sz w:val="30"/>
          <w:szCs w:val="30"/>
        </w:rPr>
        <w:t>к особым потребностям различных катег</w:t>
      </w:r>
      <w:r w:rsidR="00D77C81">
        <w:rPr>
          <w:rFonts w:ascii="Times New Roman" w:hAnsi="Times New Roman"/>
          <w:sz w:val="30"/>
          <w:szCs w:val="30"/>
        </w:rPr>
        <w:t>о</w:t>
      </w:r>
      <w:r w:rsidR="00CD2AE4">
        <w:rPr>
          <w:rFonts w:ascii="Times New Roman" w:hAnsi="Times New Roman"/>
          <w:sz w:val="30"/>
          <w:szCs w:val="30"/>
        </w:rPr>
        <w:t xml:space="preserve">рий инвалидов </w:t>
      </w:r>
      <w:r w:rsidR="00D77C81">
        <w:rPr>
          <w:rFonts w:ascii="Times New Roman" w:hAnsi="Times New Roman"/>
          <w:sz w:val="30"/>
          <w:szCs w:val="30"/>
        </w:rPr>
        <w:t>(</w:t>
      </w:r>
      <w:r w:rsidRPr="004E2398">
        <w:rPr>
          <w:rFonts w:ascii="Times New Roman" w:hAnsi="Times New Roman"/>
          <w:sz w:val="30"/>
          <w:szCs w:val="30"/>
        </w:rPr>
        <w:t xml:space="preserve">возможность </w:t>
      </w:r>
      <w:r w:rsidR="00CD2AE4">
        <w:rPr>
          <w:rFonts w:ascii="Times New Roman" w:hAnsi="Times New Roman"/>
          <w:sz w:val="30"/>
          <w:szCs w:val="30"/>
        </w:rPr>
        <w:t>работы</w:t>
      </w:r>
      <w:r w:rsidRPr="004E2398">
        <w:rPr>
          <w:rFonts w:ascii="Times New Roman" w:hAnsi="Times New Roman"/>
          <w:sz w:val="30"/>
          <w:szCs w:val="30"/>
        </w:rPr>
        <w:t xml:space="preserve"> без мыши, контрастное оформление, удобная система навигации, наличие версии для лиц с нарушением зрения, сопровождение видеоматериалов переводом на жестовый язык или субтитрами и др.</w:t>
      </w:r>
      <w:r w:rsidR="00D77C81">
        <w:rPr>
          <w:rFonts w:ascii="Times New Roman" w:hAnsi="Times New Roman"/>
          <w:sz w:val="30"/>
          <w:szCs w:val="30"/>
        </w:rPr>
        <w:t>)</w:t>
      </w:r>
      <w:r w:rsidRPr="004E2398">
        <w:rPr>
          <w:rFonts w:ascii="Times New Roman" w:hAnsi="Times New Roman"/>
          <w:sz w:val="30"/>
          <w:szCs w:val="30"/>
        </w:rPr>
        <w:t>;</w:t>
      </w:r>
    </w:p>
    <w:p w:rsidR="00D77C81" w:rsidRPr="004E2398" w:rsidRDefault="00D77C81" w:rsidP="00D77C81">
      <w:pPr>
        <w:spacing w:after="0" w:line="240" w:lineRule="auto"/>
        <w:ind w:firstLine="708"/>
        <w:jc w:val="both"/>
        <w:rPr>
          <w:rFonts w:ascii="Times New Roman" w:hAnsi="Times New Roman"/>
          <w:sz w:val="30"/>
          <w:szCs w:val="30"/>
        </w:rPr>
      </w:pPr>
      <w:r>
        <w:rPr>
          <w:rFonts w:ascii="Times New Roman" w:hAnsi="Times New Roman"/>
          <w:sz w:val="30"/>
          <w:szCs w:val="30"/>
        </w:rPr>
        <w:t>к</w:t>
      </w:r>
      <w:r w:rsidRPr="004E2398">
        <w:rPr>
          <w:rFonts w:ascii="Times New Roman" w:hAnsi="Times New Roman"/>
          <w:sz w:val="30"/>
          <w:szCs w:val="30"/>
        </w:rPr>
        <w:t>омфортность процесса ожидания;</w:t>
      </w:r>
    </w:p>
    <w:p w:rsidR="004E2398" w:rsidRP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наличие штатных переводчиков жестового языка либо сотрудников, прошедших подготовку для осуществления коммуникации с лицами с нарушением слуха;</w:t>
      </w:r>
    </w:p>
    <w:p w:rsidR="004E2398" w:rsidRP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образц</w:t>
      </w:r>
      <w:r w:rsidR="008037C0">
        <w:rPr>
          <w:rFonts w:ascii="Times New Roman" w:hAnsi="Times New Roman"/>
          <w:sz w:val="30"/>
          <w:szCs w:val="30"/>
        </w:rPr>
        <w:t>ы</w:t>
      </w:r>
      <w:r w:rsidRPr="004E2398">
        <w:rPr>
          <w:rFonts w:ascii="Times New Roman" w:hAnsi="Times New Roman"/>
          <w:sz w:val="30"/>
          <w:szCs w:val="30"/>
        </w:rPr>
        <w:t>, шаблон</w:t>
      </w:r>
      <w:r w:rsidR="008037C0">
        <w:rPr>
          <w:rFonts w:ascii="Times New Roman" w:hAnsi="Times New Roman"/>
          <w:sz w:val="30"/>
          <w:szCs w:val="30"/>
        </w:rPr>
        <w:t>ы</w:t>
      </w:r>
      <w:r w:rsidRPr="004E2398">
        <w:rPr>
          <w:rFonts w:ascii="Times New Roman" w:hAnsi="Times New Roman"/>
          <w:sz w:val="30"/>
          <w:szCs w:val="30"/>
        </w:rPr>
        <w:t>, электронны</w:t>
      </w:r>
      <w:r w:rsidR="008037C0">
        <w:rPr>
          <w:rFonts w:ascii="Times New Roman" w:hAnsi="Times New Roman"/>
          <w:sz w:val="30"/>
          <w:szCs w:val="30"/>
        </w:rPr>
        <w:t>е</w:t>
      </w:r>
      <w:r w:rsidRPr="004E2398">
        <w:rPr>
          <w:rFonts w:ascii="Times New Roman" w:hAnsi="Times New Roman"/>
          <w:sz w:val="30"/>
          <w:szCs w:val="30"/>
        </w:rPr>
        <w:t xml:space="preserve"> форм</w:t>
      </w:r>
      <w:r w:rsidR="008037C0">
        <w:rPr>
          <w:rFonts w:ascii="Times New Roman" w:hAnsi="Times New Roman"/>
          <w:sz w:val="30"/>
          <w:szCs w:val="30"/>
        </w:rPr>
        <w:t>ы</w:t>
      </w:r>
      <w:r w:rsidRPr="004E2398">
        <w:rPr>
          <w:rFonts w:ascii="Times New Roman" w:hAnsi="Times New Roman"/>
          <w:sz w:val="30"/>
          <w:szCs w:val="30"/>
        </w:rPr>
        <w:t xml:space="preserve"> для упрощения процесса заказа (оформления) услуги;</w:t>
      </w:r>
    </w:p>
    <w:p w:rsidR="004E2398" w:rsidRP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альтернативны</w:t>
      </w:r>
      <w:r w:rsidR="008037C0">
        <w:rPr>
          <w:rFonts w:ascii="Times New Roman" w:hAnsi="Times New Roman"/>
          <w:sz w:val="30"/>
          <w:szCs w:val="30"/>
        </w:rPr>
        <w:t>е</w:t>
      </w:r>
      <w:r w:rsidRPr="004E2398">
        <w:rPr>
          <w:rFonts w:ascii="Times New Roman" w:hAnsi="Times New Roman"/>
          <w:sz w:val="30"/>
          <w:szCs w:val="30"/>
        </w:rPr>
        <w:t xml:space="preserve"> форм</w:t>
      </w:r>
      <w:r w:rsidR="008037C0">
        <w:rPr>
          <w:rFonts w:ascii="Times New Roman" w:hAnsi="Times New Roman"/>
          <w:sz w:val="30"/>
          <w:szCs w:val="30"/>
        </w:rPr>
        <w:t>ы</w:t>
      </w:r>
      <w:r w:rsidRPr="004E2398">
        <w:rPr>
          <w:rFonts w:ascii="Times New Roman" w:hAnsi="Times New Roman"/>
          <w:sz w:val="30"/>
          <w:szCs w:val="30"/>
        </w:rPr>
        <w:t xml:space="preserve"> предоставления услуги (дистанционно, на дому и др.)</w:t>
      </w:r>
      <w:r w:rsidR="00D77C81">
        <w:rPr>
          <w:rFonts w:ascii="Times New Roman" w:hAnsi="Times New Roman"/>
          <w:sz w:val="30"/>
          <w:szCs w:val="30"/>
        </w:rPr>
        <w:t xml:space="preserve">, </w:t>
      </w:r>
      <w:r w:rsidRPr="004E2398">
        <w:rPr>
          <w:rFonts w:ascii="Times New Roman" w:hAnsi="Times New Roman"/>
          <w:sz w:val="30"/>
          <w:szCs w:val="30"/>
        </w:rPr>
        <w:t>дополнительны</w:t>
      </w:r>
      <w:r w:rsidR="008037C0">
        <w:rPr>
          <w:rFonts w:ascii="Times New Roman" w:hAnsi="Times New Roman"/>
          <w:sz w:val="30"/>
          <w:szCs w:val="30"/>
        </w:rPr>
        <w:t>е</w:t>
      </w:r>
      <w:r w:rsidRPr="004E2398">
        <w:rPr>
          <w:rFonts w:ascii="Times New Roman" w:hAnsi="Times New Roman"/>
          <w:sz w:val="30"/>
          <w:szCs w:val="30"/>
        </w:rPr>
        <w:t xml:space="preserve"> услуг</w:t>
      </w:r>
      <w:r w:rsidR="008037C0">
        <w:rPr>
          <w:rFonts w:ascii="Times New Roman" w:hAnsi="Times New Roman"/>
          <w:sz w:val="30"/>
          <w:szCs w:val="30"/>
        </w:rPr>
        <w:t>и</w:t>
      </w:r>
      <w:r w:rsidRPr="004E2398">
        <w:rPr>
          <w:rFonts w:ascii="Times New Roman" w:hAnsi="Times New Roman"/>
          <w:sz w:val="30"/>
          <w:szCs w:val="30"/>
        </w:rPr>
        <w:t>;</w:t>
      </w:r>
    </w:p>
    <w:p w:rsidR="004E2398" w:rsidRPr="004A444B"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компетентность персонала в отношении взаимодействия с инвалидами с различными нарушениями</w:t>
      </w:r>
      <w:r w:rsidR="00D77C81">
        <w:rPr>
          <w:rFonts w:ascii="Times New Roman" w:hAnsi="Times New Roman"/>
          <w:sz w:val="30"/>
          <w:szCs w:val="30"/>
        </w:rPr>
        <w:t xml:space="preserve">, </w:t>
      </w:r>
      <w:r w:rsidRPr="004E2398">
        <w:rPr>
          <w:rFonts w:ascii="Times New Roman" w:hAnsi="Times New Roman"/>
          <w:sz w:val="30"/>
          <w:szCs w:val="30"/>
        </w:rPr>
        <w:t>соблюдение норм профессиональной этики и этических правил в отношении инвалидов.</w:t>
      </w:r>
    </w:p>
    <w:p w:rsidR="00D100B4" w:rsidRDefault="00D100B4" w:rsidP="00BB0E03">
      <w:pPr>
        <w:spacing w:after="0" w:line="240" w:lineRule="auto"/>
        <w:ind w:firstLine="708"/>
        <w:jc w:val="both"/>
        <w:rPr>
          <w:rFonts w:ascii="Times New Roman" w:hAnsi="Times New Roman"/>
          <w:sz w:val="30"/>
          <w:szCs w:val="30"/>
        </w:rPr>
      </w:pPr>
    </w:p>
    <w:p w:rsidR="00D100B4" w:rsidRPr="00D3565E" w:rsidRDefault="00D3565E" w:rsidP="004E2398">
      <w:pPr>
        <w:spacing w:after="0" w:line="240" w:lineRule="auto"/>
        <w:ind w:firstLine="708"/>
        <w:jc w:val="center"/>
        <w:rPr>
          <w:rFonts w:ascii="Times New Roman" w:hAnsi="Times New Roman"/>
          <w:sz w:val="30"/>
          <w:szCs w:val="30"/>
        </w:rPr>
      </w:pPr>
      <w:r w:rsidRPr="00D3565E">
        <w:rPr>
          <w:rFonts w:ascii="Times New Roman" w:hAnsi="Times New Roman"/>
          <w:sz w:val="30"/>
          <w:szCs w:val="30"/>
        </w:rPr>
        <w:t>ГЛАВА 7</w:t>
      </w:r>
    </w:p>
    <w:p w:rsidR="004E2398" w:rsidRPr="004E2398" w:rsidRDefault="004E2398" w:rsidP="004E2398">
      <w:pPr>
        <w:spacing w:after="0" w:line="240" w:lineRule="auto"/>
        <w:ind w:firstLine="708"/>
        <w:jc w:val="center"/>
        <w:rPr>
          <w:rFonts w:ascii="Times New Roman" w:hAnsi="Times New Roman"/>
          <w:sz w:val="30"/>
          <w:szCs w:val="30"/>
        </w:rPr>
      </w:pPr>
      <w:r>
        <w:rPr>
          <w:rFonts w:ascii="Times New Roman" w:hAnsi="Times New Roman"/>
          <w:sz w:val="30"/>
          <w:szCs w:val="30"/>
        </w:rPr>
        <w:t xml:space="preserve"> ОПРЕДЕЛЕНИ</w:t>
      </w:r>
      <w:r w:rsidR="003B355C">
        <w:rPr>
          <w:rFonts w:ascii="Times New Roman" w:hAnsi="Times New Roman"/>
          <w:sz w:val="30"/>
          <w:szCs w:val="30"/>
        </w:rPr>
        <w:t>Е</w:t>
      </w:r>
      <w:r>
        <w:rPr>
          <w:rFonts w:ascii="Times New Roman" w:hAnsi="Times New Roman"/>
          <w:sz w:val="30"/>
          <w:szCs w:val="30"/>
        </w:rPr>
        <w:t xml:space="preserve"> ДОСТУПНОСТИ ОБЪЕКТОВ И УСЛУГ ДЛЯ ИНВАЛИДОВ</w:t>
      </w:r>
    </w:p>
    <w:p w:rsidR="00D100B4" w:rsidRDefault="00D100B4" w:rsidP="00BB0E03">
      <w:pPr>
        <w:spacing w:after="0" w:line="240" w:lineRule="auto"/>
        <w:ind w:firstLine="708"/>
        <w:jc w:val="both"/>
        <w:rPr>
          <w:rFonts w:ascii="Times New Roman" w:hAnsi="Times New Roman"/>
          <w:sz w:val="30"/>
          <w:szCs w:val="30"/>
        </w:rPr>
      </w:pPr>
    </w:p>
    <w:p w:rsidR="00627ABE" w:rsidRPr="007B4E1C" w:rsidRDefault="00627ABE" w:rsidP="007F0E7F">
      <w:pPr>
        <w:numPr>
          <w:ilvl w:val="0"/>
          <w:numId w:val="35"/>
        </w:numPr>
        <w:spacing w:after="0" w:line="240" w:lineRule="auto"/>
        <w:ind w:left="0" w:firstLine="709"/>
        <w:jc w:val="both"/>
        <w:rPr>
          <w:rFonts w:ascii="Times New Roman" w:hAnsi="Times New Roman"/>
          <w:sz w:val="30"/>
          <w:szCs w:val="30"/>
        </w:rPr>
      </w:pPr>
      <w:r w:rsidRPr="007B4E1C">
        <w:rPr>
          <w:rFonts w:ascii="Times New Roman" w:hAnsi="Times New Roman"/>
          <w:sz w:val="30"/>
          <w:szCs w:val="30"/>
        </w:rPr>
        <w:t>Определение доступности объектов и услуг в организациях, оказывающих услуги, включает в себя следующие этапы:</w:t>
      </w:r>
    </w:p>
    <w:p w:rsidR="007B4E1C" w:rsidRDefault="004E2398" w:rsidP="007F0E7F">
      <w:pPr>
        <w:numPr>
          <w:ilvl w:val="1"/>
          <w:numId w:val="35"/>
        </w:numPr>
        <w:spacing w:after="0" w:line="240" w:lineRule="auto"/>
        <w:ind w:left="0" w:firstLine="709"/>
        <w:jc w:val="both"/>
        <w:rPr>
          <w:rFonts w:ascii="Times New Roman" w:hAnsi="Times New Roman"/>
          <w:sz w:val="30"/>
          <w:szCs w:val="30"/>
        </w:rPr>
      </w:pPr>
      <w:r>
        <w:rPr>
          <w:rFonts w:ascii="Times New Roman" w:hAnsi="Times New Roman"/>
          <w:i/>
          <w:sz w:val="30"/>
          <w:szCs w:val="30"/>
        </w:rPr>
        <w:t>п</w:t>
      </w:r>
      <w:r w:rsidR="00627ABE" w:rsidRPr="007B4E1C">
        <w:rPr>
          <w:rFonts w:ascii="Times New Roman" w:hAnsi="Times New Roman"/>
          <w:i/>
          <w:sz w:val="30"/>
          <w:szCs w:val="30"/>
        </w:rPr>
        <w:t>одготовительный этап</w:t>
      </w:r>
      <w:r w:rsidR="007B4E1C">
        <w:rPr>
          <w:rFonts w:ascii="Times New Roman" w:hAnsi="Times New Roman"/>
          <w:sz w:val="30"/>
          <w:szCs w:val="30"/>
        </w:rPr>
        <w:t>:</w:t>
      </w:r>
    </w:p>
    <w:p w:rsidR="007B4E1C" w:rsidRDefault="00627ABE"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 xml:space="preserve">изучение регламентирующей и методической документации, нормативных правовых актов и иных документов в области </w:t>
      </w:r>
      <w:r w:rsidR="00EC7139">
        <w:rPr>
          <w:rFonts w:ascii="Times New Roman" w:hAnsi="Times New Roman"/>
          <w:sz w:val="30"/>
          <w:szCs w:val="30"/>
        </w:rPr>
        <w:t xml:space="preserve">создания </w:t>
      </w:r>
      <w:r w:rsidRPr="007B4E1C">
        <w:rPr>
          <w:rFonts w:ascii="Times New Roman" w:hAnsi="Times New Roman"/>
          <w:sz w:val="30"/>
          <w:szCs w:val="30"/>
        </w:rPr>
        <w:t xml:space="preserve">безбарьерной среды; </w:t>
      </w:r>
    </w:p>
    <w:p w:rsidR="007B4E1C" w:rsidRDefault="00627ABE"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 xml:space="preserve">создание комиссии (рабочей группы) и определение круга ответственных лиц, закрепление их функций и обязанностей; </w:t>
      </w:r>
    </w:p>
    <w:p w:rsidR="007B4E1C" w:rsidRDefault="00EC7139" w:rsidP="007B4E1C">
      <w:pPr>
        <w:spacing w:after="0" w:line="240" w:lineRule="auto"/>
        <w:ind w:firstLine="709"/>
        <w:jc w:val="both"/>
        <w:rPr>
          <w:rFonts w:ascii="Times New Roman" w:hAnsi="Times New Roman"/>
          <w:sz w:val="30"/>
          <w:szCs w:val="30"/>
        </w:rPr>
      </w:pPr>
      <w:r>
        <w:rPr>
          <w:rFonts w:ascii="Times New Roman" w:hAnsi="Times New Roman"/>
          <w:sz w:val="30"/>
          <w:szCs w:val="30"/>
        </w:rPr>
        <w:t>разработка</w:t>
      </w:r>
      <w:r w:rsidR="00627ABE" w:rsidRPr="007B4E1C">
        <w:rPr>
          <w:rFonts w:ascii="Times New Roman" w:hAnsi="Times New Roman"/>
          <w:sz w:val="30"/>
          <w:szCs w:val="30"/>
        </w:rPr>
        <w:t xml:space="preserve"> и </w:t>
      </w:r>
      <w:r>
        <w:rPr>
          <w:rFonts w:ascii="Times New Roman" w:hAnsi="Times New Roman"/>
          <w:sz w:val="30"/>
          <w:szCs w:val="30"/>
        </w:rPr>
        <w:t>принятие</w:t>
      </w:r>
      <w:r w:rsidR="00627ABE" w:rsidRPr="007B4E1C">
        <w:rPr>
          <w:rFonts w:ascii="Times New Roman" w:hAnsi="Times New Roman"/>
          <w:sz w:val="30"/>
          <w:szCs w:val="30"/>
        </w:rPr>
        <w:t xml:space="preserve"> соответствующих локальных нормативных правовых актов; </w:t>
      </w:r>
    </w:p>
    <w:p w:rsidR="007B4E1C" w:rsidRDefault="00627ABE"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 xml:space="preserve">обучение (инструктирование) персонала по вопросам определения и повышения доступности объектов и услуг с учетом особых потребностей инвалидов; </w:t>
      </w:r>
    </w:p>
    <w:p w:rsidR="00627ABE" w:rsidRPr="007B4E1C" w:rsidRDefault="008037C0" w:rsidP="007B4E1C">
      <w:pPr>
        <w:spacing w:after="0" w:line="240" w:lineRule="auto"/>
        <w:ind w:firstLine="709"/>
        <w:jc w:val="both"/>
        <w:rPr>
          <w:rFonts w:ascii="Times New Roman" w:hAnsi="Times New Roman"/>
          <w:sz w:val="30"/>
          <w:szCs w:val="30"/>
        </w:rPr>
      </w:pPr>
      <w:r>
        <w:rPr>
          <w:rFonts w:ascii="Times New Roman" w:hAnsi="Times New Roman"/>
          <w:sz w:val="30"/>
          <w:szCs w:val="30"/>
        </w:rPr>
        <w:t>решение вопроса</w:t>
      </w:r>
      <w:r w:rsidR="00627ABE" w:rsidRPr="00BB0E03">
        <w:rPr>
          <w:rFonts w:ascii="Times New Roman" w:hAnsi="Times New Roman"/>
          <w:sz w:val="30"/>
          <w:szCs w:val="30"/>
        </w:rPr>
        <w:t xml:space="preserve"> с представителями местных исполнительных и распорядительных органов, местных Советов депутатов, общественных объединений инвалидов об участии в работе комиссии (рабочей группы);</w:t>
      </w:r>
    </w:p>
    <w:p w:rsidR="007B4E1C" w:rsidRDefault="00627ABE" w:rsidP="007F0E7F">
      <w:pPr>
        <w:numPr>
          <w:ilvl w:val="1"/>
          <w:numId w:val="35"/>
        </w:numPr>
        <w:spacing w:after="0" w:line="240" w:lineRule="auto"/>
        <w:ind w:left="0" w:firstLine="709"/>
        <w:jc w:val="both"/>
        <w:rPr>
          <w:rFonts w:ascii="Times New Roman" w:hAnsi="Times New Roman"/>
          <w:sz w:val="30"/>
          <w:szCs w:val="30"/>
        </w:rPr>
      </w:pPr>
      <w:r w:rsidRPr="007B4E1C">
        <w:rPr>
          <w:rFonts w:ascii="Times New Roman" w:hAnsi="Times New Roman"/>
          <w:i/>
          <w:sz w:val="30"/>
          <w:szCs w:val="30"/>
        </w:rPr>
        <w:t>диагностический этап</w:t>
      </w:r>
      <w:r w:rsidR="007B4E1C">
        <w:rPr>
          <w:rFonts w:ascii="Times New Roman" w:hAnsi="Times New Roman"/>
          <w:sz w:val="30"/>
          <w:szCs w:val="30"/>
        </w:rPr>
        <w:t>:</w:t>
      </w:r>
    </w:p>
    <w:p w:rsidR="00B319D5" w:rsidRDefault="00C57FCA"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адаптаци</w:t>
      </w:r>
      <w:r w:rsidR="007B4E1C">
        <w:rPr>
          <w:rFonts w:ascii="Times New Roman" w:hAnsi="Times New Roman"/>
          <w:sz w:val="30"/>
          <w:szCs w:val="30"/>
        </w:rPr>
        <w:t>я</w:t>
      </w:r>
      <w:r w:rsidR="00627ABE" w:rsidRPr="007B4E1C">
        <w:rPr>
          <w:rFonts w:ascii="Times New Roman" w:hAnsi="Times New Roman"/>
          <w:sz w:val="30"/>
          <w:szCs w:val="30"/>
        </w:rPr>
        <w:t xml:space="preserve"> Анкеты по определению доступности объектов и услуг (далее – Анкета доступности) (приложение 1)</w:t>
      </w:r>
      <w:r w:rsidR="00627ABE" w:rsidRPr="00B319D5">
        <w:rPr>
          <w:sz w:val="30"/>
          <w:szCs w:val="30"/>
          <w:vertAlign w:val="superscript"/>
        </w:rPr>
        <w:footnoteReference w:id="1"/>
      </w:r>
      <w:r w:rsidR="00627ABE" w:rsidRPr="007B4E1C">
        <w:rPr>
          <w:rFonts w:ascii="Times New Roman" w:hAnsi="Times New Roman"/>
          <w:sz w:val="30"/>
          <w:szCs w:val="30"/>
        </w:rPr>
        <w:t xml:space="preserve"> с учетом организационных и материально-технических условий организации и характера оказываемых услуг (при необходимости); </w:t>
      </w:r>
    </w:p>
    <w:p w:rsidR="00627ABE" w:rsidRPr="007B4E1C" w:rsidRDefault="00627ABE"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 xml:space="preserve">проведение обследования доступности объектов и услуг посредством проведения необходимых измерений, фиксации числовых значений (параметров), изучение мнения потребителей и лиц, оказывающих услуги; заполнение Анкеты доступности; </w:t>
      </w:r>
    </w:p>
    <w:p w:rsidR="00B319D5" w:rsidRDefault="00627ABE" w:rsidP="007F0E7F">
      <w:pPr>
        <w:numPr>
          <w:ilvl w:val="1"/>
          <w:numId w:val="35"/>
        </w:numPr>
        <w:spacing w:after="0" w:line="240" w:lineRule="auto"/>
        <w:ind w:left="0" w:firstLine="709"/>
        <w:jc w:val="both"/>
        <w:rPr>
          <w:rFonts w:ascii="Times New Roman" w:hAnsi="Times New Roman"/>
          <w:i/>
          <w:sz w:val="30"/>
          <w:szCs w:val="30"/>
        </w:rPr>
      </w:pPr>
      <w:r w:rsidRPr="00B319D5">
        <w:rPr>
          <w:rFonts w:ascii="Times New Roman" w:hAnsi="Times New Roman"/>
          <w:i/>
          <w:sz w:val="30"/>
          <w:szCs w:val="30"/>
        </w:rPr>
        <w:t>основной этап</w:t>
      </w:r>
      <w:r w:rsidR="00B319D5">
        <w:rPr>
          <w:rFonts w:ascii="Times New Roman" w:hAnsi="Times New Roman"/>
          <w:i/>
          <w:sz w:val="30"/>
          <w:szCs w:val="30"/>
        </w:rPr>
        <w:t>:</w:t>
      </w:r>
    </w:p>
    <w:p w:rsidR="00B319D5" w:rsidRDefault="00627ABE"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 xml:space="preserve">анализ полученной информации по результатам определения доступности объектов и услуг (приложение 3); </w:t>
      </w:r>
    </w:p>
    <w:p w:rsidR="00B319D5" w:rsidRDefault="00627ABE"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 xml:space="preserve">определение способов адаптации объектов и услуг с учетом совокупности факторов (требований законодательства, социальной значимости объектов и услуг, ресурсов организации); </w:t>
      </w:r>
    </w:p>
    <w:p w:rsidR="00B319D5" w:rsidRDefault="00627ABE"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 xml:space="preserve">определение первоочередных (на текущий период) и перспективных (на несколько лет) мер по адаптации; </w:t>
      </w:r>
    </w:p>
    <w:p w:rsidR="00B319D5" w:rsidRDefault="00627ABE"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 xml:space="preserve">составление плана мероприятий по адаптации объектов и услуг с учетом особых потребностей инвалидов (далее – План мероприятий), включая указание конкретных мероприятий, этапов и видов работ, их содержания, расчет требуемого объема финансовых средств, установление конкретных сроков, назначение ответственных исполнителей; </w:t>
      </w:r>
    </w:p>
    <w:p w:rsidR="00627ABE" w:rsidRPr="007B4E1C" w:rsidRDefault="00627ABE"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обеспечение реализации Плана мероприятий;</w:t>
      </w:r>
    </w:p>
    <w:p w:rsidR="00B319D5" w:rsidRDefault="00627ABE" w:rsidP="007F0E7F">
      <w:pPr>
        <w:numPr>
          <w:ilvl w:val="1"/>
          <w:numId w:val="35"/>
        </w:numPr>
        <w:spacing w:after="0" w:line="240" w:lineRule="auto"/>
        <w:ind w:left="0" w:firstLine="709"/>
        <w:jc w:val="both"/>
        <w:rPr>
          <w:rFonts w:ascii="Times New Roman" w:hAnsi="Times New Roman"/>
          <w:sz w:val="30"/>
          <w:szCs w:val="30"/>
        </w:rPr>
      </w:pPr>
      <w:r w:rsidRPr="00B319D5">
        <w:rPr>
          <w:rFonts w:ascii="Times New Roman" w:hAnsi="Times New Roman"/>
          <w:i/>
          <w:sz w:val="30"/>
          <w:szCs w:val="30"/>
        </w:rPr>
        <w:t>заключительный этап</w:t>
      </w:r>
      <w:r w:rsidR="00B319D5">
        <w:rPr>
          <w:rFonts w:ascii="Times New Roman" w:hAnsi="Times New Roman"/>
          <w:sz w:val="30"/>
          <w:szCs w:val="30"/>
        </w:rPr>
        <w:t>:</w:t>
      </w:r>
    </w:p>
    <w:p w:rsidR="00627ABE" w:rsidRPr="007B4E1C" w:rsidRDefault="00627ABE"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 xml:space="preserve">анализ результатов реализации Плана мероприятий, проведение текущих обследований для определения удовлетворенности инвалидов реализованными мероприятиями по адаптации объектов и услуг, внедрение инноваций в части развития безбарьерной среды для инвалидов. </w:t>
      </w:r>
    </w:p>
    <w:p w:rsidR="00627ABE" w:rsidRPr="00B319D5" w:rsidRDefault="00627ABE" w:rsidP="007F0E7F">
      <w:pPr>
        <w:numPr>
          <w:ilvl w:val="0"/>
          <w:numId w:val="35"/>
        </w:numPr>
        <w:spacing w:after="0" w:line="240" w:lineRule="auto"/>
        <w:ind w:left="0" w:firstLine="709"/>
        <w:jc w:val="both"/>
        <w:rPr>
          <w:rFonts w:ascii="Times New Roman" w:hAnsi="Times New Roman"/>
          <w:sz w:val="30"/>
          <w:szCs w:val="30"/>
        </w:rPr>
      </w:pPr>
      <w:r w:rsidRPr="00B319D5">
        <w:rPr>
          <w:rFonts w:ascii="Times New Roman" w:hAnsi="Times New Roman"/>
          <w:sz w:val="30"/>
          <w:szCs w:val="30"/>
        </w:rPr>
        <w:t>Для определения доступности объектов и услуг руководитель организации издает соответствующий локальный нормативный правовой акт (приказ, распоряжение, решение), в котором определяются:</w:t>
      </w:r>
    </w:p>
    <w:p w:rsidR="00627ABE" w:rsidRPr="00B319D5" w:rsidRDefault="00627ABE" w:rsidP="00B319D5">
      <w:pPr>
        <w:spacing w:after="0" w:line="240" w:lineRule="auto"/>
        <w:ind w:firstLine="709"/>
        <w:jc w:val="both"/>
        <w:rPr>
          <w:rFonts w:ascii="Times New Roman" w:hAnsi="Times New Roman"/>
          <w:sz w:val="30"/>
          <w:szCs w:val="30"/>
        </w:rPr>
      </w:pPr>
      <w:r w:rsidRPr="00B319D5">
        <w:rPr>
          <w:rFonts w:ascii="Times New Roman" w:hAnsi="Times New Roman"/>
          <w:sz w:val="30"/>
          <w:szCs w:val="30"/>
        </w:rPr>
        <w:t>объекты и услуги, в отношении которых осуществляется определение доступности;</w:t>
      </w:r>
    </w:p>
    <w:p w:rsidR="00627ABE" w:rsidRPr="00B319D5" w:rsidRDefault="00627ABE" w:rsidP="00B319D5">
      <w:pPr>
        <w:spacing w:after="0" w:line="240" w:lineRule="auto"/>
        <w:ind w:firstLine="709"/>
        <w:jc w:val="both"/>
        <w:rPr>
          <w:rFonts w:ascii="Times New Roman" w:hAnsi="Times New Roman"/>
          <w:sz w:val="30"/>
          <w:szCs w:val="30"/>
        </w:rPr>
      </w:pPr>
      <w:r w:rsidRPr="00B319D5">
        <w:rPr>
          <w:rFonts w:ascii="Times New Roman" w:hAnsi="Times New Roman"/>
          <w:sz w:val="30"/>
          <w:szCs w:val="30"/>
        </w:rPr>
        <w:t xml:space="preserve">сроки работ по проведению доступности объектов и услуг. По усмотрению организации работы могут выполняться отдельными этапами с указанием сроков начала и завершения </w:t>
      </w:r>
      <w:r w:rsidR="003B355C">
        <w:rPr>
          <w:rFonts w:ascii="Times New Roman" w:hAnsi="Times New Roman"/>
          <w:sz w:val="30"/>
          <w:szCs w:val="30"/>
        </w:rPr>
        <w:t>этих</w:t>
      </w:r>
      <w:r w:rsidRPr="00B319D5">
        <w:rPr>
          <w:rFonts w:ascii="Times New Roman" w:hAnsi="Times New Roman"/>
          <w:sz w:val="30"/>
          <w:szCs w:val="30"/>
        </w:rPr>
        <w:t xml:space="preserve"> этапов;</w:t>
      </w:r>
    </w:p>
    <w:p w:rsidR="00157021" w:rsidRDefault="008037C0" w:rsidP="00B319D5">
      <w:pPr>
        <w:spacing w:after="0" w:line="240" w:lineRule="auto"/>
        <w:ind w:firstLine="709"/>
        <w:jc w:val="both"/>
        <w:rPr>
          <w:rFonts w:ascii="Times New Roman" w:hAnsi="Times New Roman"/>
          <w:sz w:val="30"/>
          <w:szCs w:val="30"/>
        </w:rPr>
      </w:pPr>
      <w:r w:rsidRPr="008037C0">
        <w:rPr>
          <w:rFonts w:ascii="Times New Roman" w:hAnsi="Times New Roman"/>
          <w:sz w:val="30"/>
          <w:szCs w:val="30"/>
        </w:rPr>
        <w:t>состав комиссии (рабочей группы</w:t>
      </w:r>
      <w:r w:rsidR="0063594A">
        <w:rPr>
          <w:rFonts w:ascii="Times New Roman" w:hAnsi="Times New Roman"/>
          <w:sz w:val="30"/>
          <w:szCs w:val="30"/>
        </w:rPr>
        <w:t>)</w:t>
      </w:r>
      <w:r>
        <w:rPr>
          <w:rFonts w:ascii="Times New Roman" w:hAnsi="Times New Roman"/>
          <w:sz w:val="30"/>
          <w:szCs w:val="30"/>
        </w:rPr>
        <w:t>;</w:t>
      </w:r>
    </w:p>
    <w:p w:rsidR="00BB0E03" w:rsidRPr="00BB0E03" w:rsidRDefault="00627ABE" w:rsidP="00B319D5">
      <w:pPr>
        <w:spacing w:after="0" w:line="240" w:lineRule="auto"/>
        <w:ind w:firstLine="709"/>
        <w:jc w:val="both"/>
        <w:rPr>
          <w:rFonts w:ascii="Times New Roman" w:hAnsi="Times New Roman"/>
          <w:sz w:val="30"/>
          <w:szCs w:val="30"/>
        </w:rPr>
      </w:pPr>
      <w:r w:rsidRPr="00B319D5">
        <w:rPr>
          <w:rFonts w:ascii="Times New Roman" w:hAnsi="Times New Roman"/>
          <w:sz w:val="30"/>
          <w:szCs w:val="30"/>
        </w:rPr>
        <w:t>сотрудники организации, ответственные как за организацию процесса определения доступности в целом, так и за выполнение отдельных видов работ</w:t>
      </w:r>
      <w:r w:rsidR="008037C0">
        <w:rPr>
          <w:rFonts w:ascii="Times New Roman" w:hAnsi="Times New Roman"/>
          <w:sz w:val="30"/>
          <w:szCs w:val="30"/>
        </w:rPr>
        <w:t>.</w:t>
      </w:r>
    </w:p>
    <w:p w:rsidR="00627ABE" w:rsidRPr="00B319D5" w:rsidRDefault="0063594A" w:rsidP="0063594A">
      <w:pPr>
        <w:numPr>
          <w:ilvl w:val="0"/>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t>В</w:t>
      </w:r>
      <w:r w:rsidR="00627ABE" w:rsidRPr="00BB0E03">
        <w:rPr>
          <w:rFonts w:ascii="Times New Roman" w:hAnsi="Times New Roman"/>
          <w:sz w:val="30"/>
          <w:szCs w:val="30"/>
        </w:rPr>
        <w:t xml:space="preserve"> состав </w:t>
      </w:r>
      <w:r w:rsidRPr="008037C0">
        <w:rPr>
          <w:rFonts w:ascii="Times New Roman" w:hAnsi="Times New Roman"/>
          <w:sz w:val="30"/>
          <w:szCs w:val="30"/>
        </w:rPr>
        <w:t>комиссии (рабочей группы</w:t>
      </w:r>
      <w:r>
        <w:rPr>
          <w:rFonts w:ascii="Times New Roman" w:hAnsi="Times New Roman"/>
          <w:sz w:val="30"/>
          <w:szCs w:val="30"/>
        </w:rPr>
        <w:t xml:space="preserve">) </w:t>
      </w:r>
      <w:r w:rsidR="00627ABE" w:rsidRPr="00BB0E03">
        <w:rPr>
          <w:rFonts w:ascii="Times New Roman" w:hAnsi="Times New Roman"/>
          <w:sz w:val="30"/>
          <w:szCs w:val="30"/>
        </w:rPr>
        <w:t>включаются руководители и специалисты организации, представители местных исполнительных и распорядительных органов, курирующие вопросы создания безбарьерной среды жизнедеятельности</w:t>
      </w:r>
      <w:r w:rsidR="00456513" w:rsidRPr="00BB0E03">
        <w:rPr>
          <w:rFonts w:ascii="Times New Roman" w:hAnsi="Times New Roman"/>
          <w:sz w:val="30"/>
          <w:szCs w:val="30"/>
        </w:rPr>
        <w:t>, вопросы архитектуры и строительства</w:t>
      </w:r>
      <w:r w:rsidR="00627ABE" w:rsidRPr="00BB0E03">
        <w:rPr>
          <w:rFonts w:ascii="Times New Roman" w:hAnsi="Times New Roman"/>
          <w:sz w:val="30"/>
          <w:szCs w:val="30"/>
        </w:rPr>
        <w:t>, представители местных Советов депутатов</w:t>
      </w:r>
      <w:r>
        <w:rPr>
          <w:rFonts w:ascii="Times New Roman" w:hAnsi="Times New Roman"/>
          <w:sz w:val="30"/>
          <w:szCs w:val="30"/>
        </w:rPr>
        <w:t xml:space="preserve">, а также </w:t>
      </w:r>
      <w:r w:rsidRPr="00BB0E03">
        <w:rPr>
          <w:rFonts w:ascii="Times New Roman" w:hAnsi="Times New Roman"/>
          <w:sz w:val="30"/>
          <w:szCs w:val="30"/>
        </w:rPr>
        <w:t>общественных объединений инвалидов</w:t>
      </w:r>
      <w:r>
        <w:rPr>
          <w:rFonts w:ascii="Times New Roman" w:hAnsi="Times New Roman"/>
          <w:sz w:val="30"/>
          <w:szCs w:val="30"/>
        </w:rPr>
        <w:t>.</w:t>
      </w:r>
      <w:r w:rsidR="00627ABE" w:rsidRPr="00B319D5">
        <w:rPr>
          <w:rFonts w:ascii="Times New Roman" w:hAnsi="Times New Roman"/>
          <w:sz w:val="30"/>
          <w:szCs w:val="30"/>
        </w:rPr>
        <w:t xml:space="preserve"> </w:t>
      </w:r>
    </w:p>
    <w:p w:rsidR="00627ABE" w:rsidRDefault="00772942" w:rsidP="007F0E7F">
      <w:pPr>
        <w:numPr>
          <w:ilvl w:val="0"/>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t>О</w:t>
      </w:r>
      <w:r w:rsidR="00BB0E03">
        <w:rPr>
          <w:rFonts w:ascii="Times New Roman" w:hAnsi="Times New Roman"/>
          <w:sz w:val="30"/>
          <w:szCs w:val="30"/>
        </w:rPr>
        <w:t xml:space="preserve">бследование </w:t>
      </w:r>
      <w:r w:rsidR="00627ABE" w:rsidRPr="00B319D5">
        <w:rPr>
          <w:rFonts w:ascii="Times New Roman" w:hAnsi="Times New Roman"/>
          <w:sz w:val="30"/>
          <w:szCs w:val="30"/>
        </w:rPr>
        <w:t xml:space="preserve">доступности объектов и услуг </w:t>
      </w:r>
      <w:r>
        <w:rPr>
          <w:rFonts w:ascii="Times New Roman" w:hAnsi="Times New Roman"/>
          <w:sz w:val="30"/>
          <w:szCs w:val="30"/>
        </w:rPr>
        <w:t>включает</w:t>
      </w:r>
      <w:r w:rsidR="00627ABE" w:rsidRPr="00B319D5">
        <w:rPr>
          <w:rFonts w:ascii="Times New Roman" w:hAnsi="Times New Roman"/>
          <w:sz w:val="30"/>
          <w:szCs w:val="30"/>
        </w:rPr>
        <w:t>:</w:t>
      </w:r>
    </w:p>
    <w:p w:rsidR="009A1911" w:rsidRDefault="00627ABE" w:rsidP="00B319D5">
      <w:pPr>
        <w:numPr>
          <w:ilvl w:val="1"/>
          <w:numId w:val="35"/>
        </w:numPr>
        <w:spacing w:after="0" w:line="240" w:lineRule="auto"/>
        <w:ind w:left="0" w:firstLine="709"/>
        <w:jc w:val="both"/>
        <w:rPr>
          <w:rFonts w:ascii="Times New Roman" w:hAnsi="Times New Roman"/>
          <w:sz w:val="30"/>
          <w:szCs w:val="30"/>
        </w:rPr>
      </w:pPr>
      <w:r w:rsidRPr="009A1911">
        <w:rPr>
          <w:rFonts w:ascii="Times New Roman" w:hAnsi="Times New Roman"/>
          <w:sz w:val="30"/>
          <w:szCs w:val="30"/>
        </w:rPr>
        <w:t>проведение измерений и их фиксация;</w:t>
      </w:r>
    </w:p>
    <w:p w:rsidR="009A1911" w:rsidRDefault="00627ABE" w:rsidP="00B319D5">
      <w:pPr>
        <w:numPr>
          <w:ilvl w:val="1"/>
          <w:numId w:val="35"/>
        </w:numPr>
        <w:spacing w:after="0" w:line="240" w:lineRule="auto"/>
        <w:ind w:left="0" w:firstLine="709"/>
        <w:jc w:val="both"/>
        <w:rPr>
          <w:rFonts w:ascii="Times New Roman" w:hAnsi="Times New Roman"/>
          <w:sz w:val="30"/>
          <w:szCs w:val="30"/>
        </w:rPr>
      </w:pPr>
      <w:r w:rsidRPr="009A1911">
        <w:rPr>
          <w:rFonts w:ascii="Times New Roman" w:hAnsi="Times New Roman"/>
          <w:sz w:val="30"/>
          <w:szCs w:val="30"/>
        </w:rPr>
        <w:t>проверк</w:t>
      </w:r>
      <w:r w:rsidR="003B355C" w:rsidRPr="009A1911">
        <w:rPr>
          <w:rFonts w:ascii="Times New Roman" w:hAnsi="Times New Roman"/>
          <w:sz w:val="30"/>
          <w:szCs w:val="30"/>
        </w:rPr>
        <w:t>у</w:t>
      </w:r>
      <w:r w:rsidRPr="009A1911">
        <w:rPr>
          <w:rFonts w:ascii="Times New Roman" w:hAnsi="Times New Roman"/>
          <w:sz w:val="30"/>
          <w:szCs w:val="30"/>
        </w:rPr>
        <w:t xml:space="preserve"> исправности специального оборудования, ассистивных устройств и приспособлений</w:t>
      </w:r>
      <w:r w:rsidR="00F24555" w:rsidRPr="009A1911">
        <w:rPr>
          <w:rFonts w:ascii="Times New Roman" w:hAnsi="Times New Roman"/>
          <w:sz w:val="30"/>
          <w:szCs w:val="30"/>
        </w:rPr>
        <w:t>,</w:t>
      </w:r>
      <w:r w:rsidRPr="009A1911">
        <w:rPr>
          <w:rFonts w:ascii="Times New Roman" w:hAnsi="Times New Roman"/>
          <w:sz w:val="30"/>
          <w:szCs w:val="30"/>
        </w:rPr>
        <w:t xml:space="preserve"> предназначенных для использования инвалидами;</w:t>
      </w:r>
    </w:p>
    <w:p w:rsidR="003B355C" w:rsidRPr="009A1911" w:rsidRDefault="00627ABE" w:rsidP="00B319D5">
      <w:pPr>
        <w:numPr>
          <w:ilvl w:val="1"/>
          <w:numId w:val="35"/>
        </w:numPr>
        <w:spacing w:after="0" w:line="240" w:lineRule="auto"/>
        <w:ind w:left="0" w:firstLine="709"/>
        <w:jc w:val="both"/>
        <w:rPr>
          <w:rFonts w:ascii="Times New Roman" w:hAnsi="Times New Roman"/>
          <w:sz w:val="30"/>
          <w:szCs w:val="30"/>
        </w:rPr>
      </w:pPr>
      <w:r w:rsidRPr="009A1911">
        <w:rPr>
          <w:rFonts w:ascii="Times New Roman" w:hAnsi="Times New Roman"/>
          <w:sz w:val="30"/>
          <w:szCs w:val="30"/>
        </w:rPr>
        <w:t>изучение</w:t>
      </w:r>
      <w:r w:rsidR="003B355C" w:rsidRPr="009A1911">
        <w:rPr>
          <w:rFonts w:ascii="Times New Roman" w:hAnsi="Times New Roman"/>
          <w:sz w:val="30"/>
          <w:szCs w:val="30"/>
        </w:rPr>
        <w:t>:</w:t>
      </w:r>
    </w:p>
    <w:p w:rsidR="00627ABE" w:rsidRPr="00B319D5" w:rsidRDefault="00627ABE" w:rsidP="00B319D5">
      <w:pPr>
        <w:spacing w:after="0" w:line="240" w:lineRule="auto"/>
        <w:ind w:firstLine="709"/>
        <w:jc w:val="both"/>
        <w:rPr>
          <w:rFonts w:ascii="Times New Roman" w:hAnsi="Times New Roman"/>
          <w:sz w:val="30"/>
          <w:szCs w:val="30"/>
        </w:rPr>
      </w:pPr>
      <w:r w:rsidRPr="00B319D5">
        <w:rPr>
          <w:rFonts w:ascii="Times New Roman" w:hAnsi="Times New Roman"/>
          <w:sz w:val="30"/>
          <w:szCs w:val="30"/>
        </w:rPr>
        <w:t>документов, определяющих нормативные требования к объектам</w:t>
      </w:r>
      <w:r w:rsidR="009A1911">
        <w:rPr>
          <w:rFonts w:ascii="Times New Roman" w:hAnsi="Times New Roman"/>
          <w:sz w:val="30"/>
          <w:szCs w:val="30"/>
        </w:rPr>
        <w:t>,</w:t>
      </w:r>
      <w:r w:rsidRPr="00B319D5">
        <w:rPr>
          <w:rFonts w:ascii="Times New Roman" w:hAnsi="Times New Roman"/>
          <w:sz w:val="30"/>
          <w:szCs w:val="30"/>
        </w:rPr>
        <w:t xml:space="preserve"> в части доступности для инвалидов (строительных, санитарных, противопожарных и др. норм);</w:t>
      </w:r>
    </w:p>
    <w:p w:rsidR="00627ABE" w:rsidRPr="00B319D5" w:rsidRDefault="00627ABE" w:rsidP="00B319D5">
      <w:pPr>
        <w:spacing w:after="0" w:line="240" w:lineRule="auto"/>
        <w:ind w:firstLine="709"/>
        <w:jc w:val="both"/>
        <w:rPr>
          <w:rFonts w:ascii="Times New Roman" w:hAnsi="Times New Roman"/>
          <w:sz w:val="30"/>
          <w:szCs w:val="30"/>
        </w:rPr>
      </w:pPr>
      <w:r w:rsidRPr="00B319D5">
        <w:rPr>
          <w:rFonts w:ascii="Times New Roman" w:hAnsi="Times New Roman"/>
          <w:sz w:val="30"/>
          <w:szCs w:val="30"/>
        </w:rPr>
        <w:t xml:space="preserve">локальных нормативных правовых актов, а также методических и иных документов организации, регламентирующих требования по доступности объектов и услуг; </w:t>
      </w:r>
    </w:p>
    <w:p w:rsidR="00627ABE" w:rsidRPr="00B319D5" w:rsidRDefault="00627ABE" w:rsidP="00B319D5">
      <w:pPr>
        <w:spacing w:after="0" w:line="240" w:lineRule="auto"/>
        <w:ind w:firstLine="709"/>
        <w:jc w:val="both"/>
        <w:rPr>
          <w:rFonts w:ascii="Times New Roman" w:hAnsi="Times New Roman"/>
          <w:sz w:val="30"/>
          <w:szCs w:val="30"/>
        </w:rPr>
      </w:pPr>
      <w:r w:rsidRPr="00B319D5">
        <w:rPr>
          <w:rFonts w:ascii="Times New Roman" w:hAnsi="Times New Roman"/>
          <w:sz w:val="30"/>
          <w:szCs w:val="30"/>
        </w:rPr>
        <w:t>мнения получателей услуг (книги замечаний и предложений, форм обратной связи, обоснованных жалоб с конкретными указаниями нарушений и т.п.), общественных объединений инвалидов, а также результатов мониторинга доступности (при их наличии);</w:t>
      </w:r>
    </w:p>
    <w:p w:rsidR="00627ABE" w:rsidRPr="00B319D5" w:rsidRDefault="00627ABE" w:rsidP="009A1911">
      <w:pPr>
        <w:numPr>
          <w:ilvl w:val="1"/>
          <w:numId w:val="35"/>
        </w:numPr>
        <w:spacing w:after="0" w:line="240" w:lineRule="auto"/>
        <w:ind w:left="0" w:firstLine="709"/>
        <w:jc w:val="both"/>
        <w:rPr>
          <w:rFonts w:ascii="Times New Roman" w:hAnsi="Times New Roman"/>
          <w:sz w:val="30"/>
          <w:szCs w:val="30"/>
        </w:rPr>
      </w:pPr>
      <w:r w:rsidRPr="00B319D5">
        <w:rPr>
          <w:rFonts w:ascii="Times New Roman" w:hAnsi="Times New Roman"/>
          <w:sz w:val="30"/>
          <w:szCs w:val="30"/>
        </w:rPr>
        <w:t>заполнение Анкеты доступности (приложение 1) (или Анкеты доступности транспорта (приложение 2), если речь идет о соответствующих услугах).</w:t>
      </w:r>
    </w:p>
    <w:p w:rsidR="00627ABE" w:rsidRPr="00B319D5" w:rsidRDefault="00B319D5" w:rsidP="007F0E7F">
      <w:pPr>
        <w:numPr>
          <w:ilvl w:val="0"/>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t>П</w:t>
      </w:r>
      <w:r w:rsidR="00627ABE" w:rsidRPr="00B319D5">
        <w:rPr>
          <w:rFonts w:ascii="Times New Roman" w:hAnsi="Times New Roman"/>
          <w:sz w:val="30"/>
          <w:szCs w:val="30"/>
        </w:rPr>
        <w:t>о усмотрению организации могут быть проведены специальные исследования в отношении доступности объектов и услуг:</w:t>
      </w:r>
    </w:p>
    <w:p w:rsidR="00627ABE" w:rsidRPr="00B319D5" w:rsidRDefault="00627ABE" w:rsidP="00B319D5">
      <w:pPr>
        <w:spacing w:after="0" w:line="240" w:lineRule="auto"/>
        <w:ind w:firstLine="709"/>
        <w:jc w:val="both"/>
        <w:rPr>
          <w:rFonts w:ascii="Times New Roman" w:hAnsi="Times New Roman"/>
          <w:sz w:val="30"/>
          <w:szCs w:val="30"/>
        </w:rPr>
      </w:pPr>
      <w:r w:rsidRPr="00B319D5">
        <w:rPr>
          <w:rFonts w:ascii="Times New Roman" w:hAnsi="Times New Roman"/>
          <w:sz w:val="30"/>
          <w:szCs w:val="30"/>
        </w:rPr>
        <w:t>эксперимент, например, для проверки возможности свободного передвижения инвалидов, особенностей работы персонала (например, «тайный покупатель»);</w:t>
      </w:r>
    </w:p>
    <w:p w:rsidR="00627ABE" w:rsidRPr="00B319D5" w:rsidRDefault="00627ABE" w:rsidP="00B319D5">
      <w:pPr>
        <w:spacing w:after="0" w:line="240" w:lineRule="auto"/>
        <w:ind w:firstLine="709"/>
        <w:jc w:val="both"/>
        <w:rPr>
          <w:rFonts w:ascii="Times New Roman" w:hAnsi="Times New Roman"/>
          <w:sz w:val="30"/>
          <w:szCs w:val="30"/>
        </w:rPr>
      </w:pPr>
      <w:r w:rsidRPr="00B319D5">
        <w:rPr>
          <w:rFonts w:ascii="Times New Roman" w:hAnsi="Times New Roman"/>
          <w:sz w:val="30"/>
          <w:szCs w:val="30"/>
        </w:rPr>
        <w:t>социологические исследования мнений инвалидов с различными нарушениями с помощью анкетного опроса, фокус-группы, глубинного интервью.</w:t>
      </w:r>
    </w:p>
    <w:p w:rsidR="00627ABE" w:rsidRPr="004A444B" w:rsidRDefault="00627ABE" w:rsidP="007F0E7F">
      <w:pPr>
        <w:numPr>
          <w:ilvl w:val="0"/>
          <w:numId w:val="35"/>
        </w:numPr>
        <w:spacing w:after="0" w:line="240" w:lineRule="auto"/>
        <w:ind w:left="0" w:firstLine="709"/>
        <w:jc w:val="both"/>
        <w:rPr>
          <w:rFonts w:ascii="Times New Roman" w:hAnsi="Times New Roman"/>
          <w:sz w:val="30"/>
          <w:szCs w:val="30"/>
        </w:rPr>
      </w:pPr>
      <w:r w:rsidRPr="004A444B">
        <w:rPr>
          <w:rFonts w:ascii="Times New Roman" w:hAnsi="Times New Roman"/>
          <w:sz w:val="30"/>
          <w:szCs w:val="30"/>
        </w:rPr>
        <w:t xml:space="preserve">Для фиксации результатов определения доступности объектов и услуг используются специальные формы – Анкеты доступности, позволяющие отметить наличие на объекте элементов, обеспечивающих реализацию норм технических нормативных правовых актов в области безбарьерной среды, а также удовлетворение особых потребностей инвалидов с различными нарушениями и (или) реализацию дополнительных мероприятий по обеспечению доступности (приложения 1, 2). </w:t>
      </w:r>
    </w:p>
    <w:p w:rsidR="00627ABE" w:rsidRPr="00772942" w:rsidRDefault="00627ABE" w:rsidP="007F0E7F">
      <w:pPr>
        <w:numPr>
          <w:ilvl w:val="0"/>
          <w:numId w:val="35"/>
        </w:numPr>
        <w:spacing w:after="0" w:line="240" w:lineRule="auto"/>
        <w:ind w:left="0" w:firstLine="709"/>
        <w:jc w:val="both"/>
        <w:rPr>
          <w:rFonts w:ascii="Times New Roman" w:hAnsi="Times New Roman"/>
          <w:sz w:val="30"/>
          <w:szCs w:val="30"/>
        </w:rPr>
      </w:pPr>
      <w:r w:rsidRPr="00772942">
        <w:rPr>
          <w:rFonts w:ascii="Times New Roman" w:hAnsi="Times New Roman"/>
          <w:sz w:val="30"/>
          <w:szCs w:val="30"/>
        </w:rPr>
        <w:t>Анкета доступности включает:</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перечень показателей, определяющих доступность объектов, сгруппированных по структурно-функциональным зонам и объединенных в две группы – прилегающая территория и внутренние помещения;</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нормативные значения показателей, в отношении которых они установлены в законодательстве, технических нормативных правовых актах;</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примеры ассистивных устройств и приспособлений, используемых для адаптации услуг, и иные организационные меры, повышающие доступность объектов и услуг;</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 xml:space="preserve">ссылки на источник (как правило, соответствующий технический нормативный правовой акт Республики Беларусь). </w:t>
      </w:r>
    </w:p>
    <w:p w:rsidR="00627ABE" w:rsidRPr="00772942" w:rsidRDefault="00627ABE" w:rsidP="007F0E7F">
      <w:pPr>
        <w:numPr>
          <w:ilvl w:val="0"/>
          <w:numId w:val="35"/>
        </w:numPr>
        <w:spacing w:after="0" w:line="240" w:lineRule="auto"/>
        <w:ind w:left="0" w:firstLine="709"/>
        <w:jc w:val="both"/>
        <w:rPr>
          <w:rFonts w:ascii="Times New Roman" w:hAnsi="Times New Roman"/>
          <w:sz w:val="30"/>
          <w:szCs w:val="30"/>
        </w:rPr>
      </w:pPr>
      <w:r w:rsidRPr="00772942">
        <w:rPr>
          <w:rFonts w:ascii="Times New Roman" w:hAnsi="Times New Roman"/>
          <w:sz w:val="30"/>
          <w:szCs w:val="30"/>
        </w:rPr>
        <w:t>Перед началом обследования по определению доступности объектов и услуг целесообразно изучить содержание конкретных показателей, представленных в Анкете доступности (приложение 1) (или Анкете доступности транспорта – приложение 2), и при необходимости дополнить их перечень или отметить, какие позиции не применимы к условиям и услугам конкретной организации (например, столовые приборы с держателем применимы только для организаций общественного питания, специальные товарные корзины – для организаций торговли и т.д.)</w:t>
      </w:r>
      <w:r w:rsidR="009A1911">
        <w:rPr>
          <w:rFonts w:ascii="Times New Roman" w:hAnsi="Times New Roman"/>
          <w:sz w:val="30"/>
          <w:szCs w:val="30"/>
        </w:rPr>
        <w:t>.</w:t>
      </w:r>
      <w:r w:rsidRPr="00772942">
        <w:rPr>
          <w:rFonts w:ascii="Times New Roman" w:hAnsi="Times New Roman"/>
          <w:sz w:val="30"/>
          <w:szCs w:val="30"/>
        </w:rPr>
        <w:t xml:space="preserve"> </w:t>
      </w:r>
    </w:p>
    <w:p w:rsidR="00627ABE" w:rsidRPr="00772942" w:rsidRDefault="009A1911" w:rsidP="007F0E7F">
      <w:pPr>
        <w:numPr>
          <w:ilvl w:val="1"/>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t>п</w:t>
      </w:r>
      <w:r w:rsidR="00627ABE" w:rsidRPr="00772942">
        <w:rPr>
          <w:rFonts w:ascii="Times New Roman" w:hAnsi="Times New Roman"/>
          <w:sz w:val="30"/>
          <w:szCs w:val="30"/>
        </w:rPr>
        <w:t>ри обследовании в Анкете доступности необходимо в строке, в которой указан соответствующий элемент, поставить отметку в соответствующей графе:</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«да» – если элемент имеется, соответствует требуемым нормативным значениям (при их наличии), исправен и пригоден к использованию;</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«нет» – если элемент отсутствует и (или) не соответствует установленным нормам, и (или) не исправен</w:t>
      </w:r>
      <w:r w:rsidR="009A1911">
        <w:rPr>
          <w:rFonts w:ascii="Times New Roman" w:hAnsi="Times New Roman"/>
          <w:sz w:val="30"/>
          <w:szCs w:val="30"/>
        </w:rPr>
        <w:t>;</w:t>
      </w:r>
    </w:p>
    <w:p w:rsidR="00627ABE" w:rsidRPr="00772942" w:rsidRDefault="009A1911" w:rsidP="007F0E7F">
      <w:pPr>
        <w:numPr>
          <w:ilvl w:val="1"/>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t>в</w:t>
      </w:r>
      <w:r w:rsidR="00627ABE" w:rsidRPr="00772942">
        <w:rPr>
          <w:rFonts w:ascii="Times New Roman" w:hAnsi="Times New Roman"/>
          <w:sz w:val="30"/>
          <w:szCs w:val="30"/>
        </w:rPr>
        <w:t xml:space="preserve"> столбце «примечание» лицом, осуществляющим обследование или членами комиссии (рабочей группы), может вноситься дополнительная информация, например:</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о неприменимости данного пункта к условиям и услугам конкретной организации («не применимо»)</w:t>
      </w:r>
      <w:r w:rsidR="00456513" w:rsidRPr="00772942">
        <w:rPr>
          <w:rFonts w:ascii="Times New Roman" w:hAnsi="Times New Roman"/>
          <w:sz w:val="30"/>
          <w:szCs w:val="30"/>
        </w:rPr>
        <w:t xml:space="preserve"> с указанием причины невозможности применения</w:t>
      </w:r>
      <w:r w:rsidRPr="00772942">
        <w:rPr>
          <w:rFonts w:ascii="Times New Roman" w:hAnsi="Times New Roman"/>
          <w:sz w:val="30"/>
          <w:szCs w:val="30"/>
        </w:rPr>
        <w:t>;</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о необходимости ремонта, замены элементов питания и т.п., в случае, если элемент имеется, но не функционирует («не исправен»);</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о несоответствии элемента установленным нормам, в случае, если элемент имеется, но не удовлетворяет установленным требованиям («не соответствует нормам»);</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о неудобстве или непригодности данного элемент</w:t>
      </w:r>
      <w:r w:rsidR="00182F52" w:rsidRPr="00772942">
        <w:rPr>
          <w:rFonts w:ascii="Times New Roman" w:hAnsi="Times New Roman"/>
          <w:sz w:val="30"/>
          <w:szCs w:val="30"/>
        </w:rPr>
        <w:t>а с точки зрения инвалидов («не</w:t>
      </w:r>
      <w:r w:rsidR="00F7318F" w:rsidRPr="00772942">
        <w:rPr>
          <w:rFonts w:ascii="Times New Roman" w:hAnsi="Times New Roman"/>
          <w:sz w:val="30"/>
          <w:szCs w:val="30"/>
        </w:rPr>
        <w:t>удобен», «не</w:t>
      </w:r>
      <w:r w:rsidRPr="00772942">
        <w:rPr>
          <w:rFonts w:ascii="Times New Roman" w:hAnsi="Times New Roman"/>
          <w:sz w:val="30"/>
          <w:szCs w:val="30"/>
        </w:rPr>
        <w:t>пригоден»);</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о наличии иных (альтернативных) приспособлений и способов повышения доступности с их указанием</w:t>
      </w:r>
      <w:r w:rsidR="009A1911">
        <w:rPr>
          <w:rFonts w:ascii="Times New Roman" w:hAnsi="Times New Roman"/>
          <w:sz w:val="30"/>
          <w:szCs w:val="30"/>
        </w:rPr>
        <w:t>;</w:t>
      </w:r>
    </w:p>
    <w:p w:rsidR="00627ABE" w:rsidRPr="00772942" w:rsidRDefault="009A1911" w:rsidP="007F0E7F">
      <w:pPr>
        <w:numPr>
          <w:ilvl w:val="1"/>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t>п</w:t>
      </w:r>
      <w:r w:rsidR="00627ABE" w:rsidRPr="00772942">
        <w:rPr>
          <w:rFonts w:ascii="Times New Roman" w:hAnsi="Times New Roman"/>
          <w:sz w:val="30"/>
          <w:szCs w:val="30"/>
        </w:rPr>
        <w:t>ри проведении обследования достаточным является фиксация значений по одному, наиболее приспособленному элементу (одной (наиболее удобной) двери, одному (самому широкому) лифту, одному санитарно-гигиеническому помещению).</w:t>
      </w:r>
      <w:r>
        <w:rPr>
          <w:rFonts w:ascii="Times New Roman" w:hAnsi="Times New Roman"/>
          <w:sz w:val="30"/>
          <w:szCs w:val="30"/>
        </w:rPr>
        <w:t xml:space="preserve"> Н</w:t>
      </w:r>
      <w:r w:rsidR="00627ABE" w:rsidRPr="00772942">
        <w:rPr>
          <w:rFonts w:ascii="Times New Roman" w:hAnsi="Times New Roman"/>
          <w:sz w:val="30"/>
          <w:szCs w:val="30"/>
        </w:rPr>
        <w:t xml:space="preserve">еобходимо </w:t>
      </w:r>
      <w:r w:rsidR="00A325DE" w:rsidRPr="00772942">
        <w:rPr>
          <w:rFonts w:ascii="Times New Roman" w:hAnsi="Times New Roman"/>
          <w:sz w:val="30"/>
          <w:szCs w:val="30"/>
        </w:rPr>
        <w:t>предусмотреть</w:t>
      </w:r>
      <w:r w:rsidR="00627ABE" w:rsidRPr="00772942">
        <w:rPr>
          <w:rFonts w:ascii="Times New Roman" w:hAnsi="Times New Roman"/>
          <w:sz w:val="30"/>
          <w:szCs w:val="30"/>
        </w:rPr>
        <w:t>, чтобы все обследованные и отраженные в Анкете доступности элементы формировали единый путь движения инвалида к месту получения услуги (зоне целевого назначения). В таком случае в столбце «примечание» могут быть также сделаны отметки:</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о невозможности продвижения от «доступного входа» к «доступному лифту» («нет единого пути»);</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о наличии в организации нескольких доступных элементов (например, нескольких оборудованных санитарно-гигиенических помещений) с указанием их количества</w:t>
      </w:r>
      <w:r w:rsidR="009A1911">
        <w:rPr>
          <w:rFonts w:ascii="Times New Roman" w:hAnsi="Times New Roman"/>
          <w:sz w:val="30"/>
          <w:szCs w:val="30"/>
        </w:rPr>
        <w:t>;</w:t>
      </w:r>
    </w:p>
    <w:p w:rsidR="00627ABE" w:rsidRPr="00772942" w:rsidRDefault="009A1911" w:rsidP="007F0E7F">
      <w:pPr>
        <w:numPr>
          <w:ilvl w:val="1"/>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t>п</w:t>
      </w:r>
      <w:r w:rsidR="00627ABE" w:rsidRPr="00772942">
        <w:rPr>
          <w:rFonts w:ascii="Times New Roman" w:hAnsi="Times New Roman"/>
          <w:sz w:val="30"/>
          <w:szCs w:val="30"/>
        </w:rPr>
        <w:t>осле каждой группы показателей делается отметка о доступности для инвалидов с различными нарушениями</w:t>
      </w:r>
      <w:r>
        <w:rPr>
          <w:rFonts w:ascii="Times New Roman" w:hAnsi="Times New Roman"/>
          <w:sz w:val="30"/>
          <w:szCs w:val="30"/>
        </w:rPr>
        <w:t>:</w:t>
      </w:r>
    </w:p>
    <w:p w:rsidR="00627ABE" w:rsidRPr="00772942" w:rsidRDefault="009A1911" w:rsidP="00772942">
      <w:pPr>
        <w:spacing w:after="0" w:line="240" w:lineRule="auto"/>
        <w:ind w:firstLine="708"/>
        <w:jc w:val="both"/>
        <w:rPr>
          <w:rFonts w:ascii="Times New Roman" w:hAnsi="Times New Roman"/>
          <w:sz w:val="30"/>
          <w:szCs w:val="30"/>
        </w:rPr>
      </w:pPr>
      <w:r>
        <w:rPr>
          <w:rFonts w:ascii="Times New Roman" w:hAnsi="Times New Roman"/>
          <w:sz w:val="30"/>
          <w:szCs w:val="30"/>
        </w:rPr>
        <w:t>о</w:t>
      </w:r>
      <w:r w:rsidR="00627ABE" w:rsidRPr="00772942">
        <w:rPr>
          <w:rFonts w:ascii="Times New Roman" w:hAnsi="Times New Roman"/>
          <w:sz w:val="30"/>
          <w:szCs w:val="30"/>
        </w:rPr>
        <w:t>тметка «доступно» ставится в случае, если присутствует отметка «да» во всех графах, отражающих доступность объекта (за исключением неприменимых к условиям и услугам конкретной организации), а также размещение информации. Данное обозначение означает, что объект и услуга доступны для всех категорий инвалидов (с двигательными, сенсорными, речевыми, когнитивными и иными нарушениями)</w:t>
      </w:r>
      <w:r>
        <w:rPr>
          <w:rFonts w:ascii="Times New Roman" w:hAnsi="Times New Roman"/>
          <w:sz w:val="30"/>
          <w:szCs w:val="30"/>
        </w:rPr>
        <w:t>;</w:t>
      </w:r>
    </w:p>
    <w:p w:rsidR="00627ABE" w:rsidRPr="00611468" w:rsidRDefault="009A1911" w:rsidP="00772942">
      <w:pPr>
        <w:spacing w:after="0" w:line="240" w:lineRule="auto"/>
        <w:ind w:firstLine="708"/>
        <w:jc w:val="both"/>
        <w:rPr>
          <w:rFonts w:ascii="Times New Roman" w:hAnsi="Times New Roman"/>
          <w:sz w:val="30"/>
          <w:szCs w:val="30"/>
        </w:rPr>
      </w:pPr>
      <w:r>
        <w:rPr>
          <w:rFonts w:ascii="Times New Roman" w:hAnsi="Times New Roman"/>
          <w:sz w:val="30"/>
          <w:szCs w:val="30"/>
        </w:rPr>
        <w:t>о</w:t>
      </w:r>
      <w:r w:rsidR="00627ABE" w:rsidRPr="00772942">
        <w:rPr>
          <w:rFonts w:ascii="Times New Roman" w:hAnsi="Times New Roman"/>
          <w:sz w:val="30"/>
          <w:szCs w:val="30"/>
        </w:rPr>
        <w:t>тметка «частично доступно» ставится в случае, если отсутствуют элементы, определяющие доступность услуги для определенной категории</w:t>
      </w:r>
      <w:r w:rsidR="00627ABE" w:rsidRPr="00611468">
        <w:rPr>
          <w:rFonts w:ascii="Times New Roman" w:hAnsi="Times New Roman"/>
          <w:sz w:val="30"/>
          <w:szCs w:val="30"/>
        </w:rPr>
        <w:t xml:space="preserve"> инвалидов (например, отсутствуют тактильные полосы для людей с нарушениями зрения). При это необходимо указать, для каких категорий инвалидов объект и услуга недоступны</w:t>
      </w:r>
      <w:r w:rsidRPr="00611468">
        <w:rPr>
          <w:rFonts w:ascii="Times New Roman" w:hAnsi="Times New Roman"/>
          <w:sz w:val="30"/>
          <w:szCs w:val="30"/>
        </w:rPr>
        <w:t>;</w:t>
      </w:r>
    </w:p>
    <w:p w:rsidR="003B355C" w:rsidRDefault="009A1911" w:rsidP="007F0E7F">
      <w:pPr>
        <w:numPr>
          <w:ilvl w:val="1"/>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t>п</w:t>
      </w:r>
      <w:r w:rsidR="00627ABE" w:rsidRPr="003B355C">
        <w:rPr>
          <w:rFonts w:ascii="Times New Roman" w:hAnsi="Times New Roman"/>
          <w:sz w:val="30"/>
          <w:szCs w:val="30"/>
        </w:rPr>
        <w:t xml:space="preserve">осле </w:t>
      </w:r>
      <w:r w:rsidR="003B355C">
        <w:rPr>
          <w:rFonts w:ascii="Times New Roman" w:hAnsi="Times New Roman"/>
          <w:sz w:val="30"/>
          <w:szCs w:val="30"/>
        </w:rPr>
        <w:t xml:space="preserve">отметки о </w:t>
      </w:r>
      <w:r w:rsidR="00627ABE" w:rsidRPr="003B355C">
        <w:rPr>
          <w:rFonts w:ascii="Times New Roman" w:hAnsi="Times New Roman"/>
          <w:sz w:val="30"/>
          <w:szCs w:val="30"/>
        </w:rPr>
        <w:t>доступности объекта отмечается наличие дополнительных мер по обеспечению (повышению) доступности, включая оснащение ассистивными устройствами и приспособлениями, а также организацию помощи со стороны персонала</w:t>
      </w:r>
      <w:r>
        <w:rPr>
          <w:rFonts w:ascii="Times New Roman" w:hAnsi="Times New Roman"/>
          <w:sz w:val="30"/>
          <w:szCs w:val="30"/>
        </w:rPr>
        <w:t>;</w:t>
      </w:r>
      <w:r w:rsidR="00627ABE" w:rsidRPr="003B355C">
        <w:rPr>
          <w:rFonts w:ascii="Times New Roman" w:hAnsi="Times New Roman"/>
          <w:sz w:val="30"/>
          <w:szCs w:val="30"/>
        </w:rPr>
        <w:t xml:space="preserve"> </w:t>
      </w:r>
    </w:p>
    <w:p w:rsidR="00082A5E" w:rsidRDefault="009A1911" w:rsidP="007F0E7F">
      <w:pPr>
        <w:numPr>
          <w:ilvl w:val="1"/>
          <w:numId w:val="35"/>
        </w:numPr>
        <w:spacing w:after="0" w:line="240" w:lineRule="auto"/>
        <w:ind w:left="0" w:firstLine="708"/>
        <w:jc w:val="both"/>
        <w:rPr>
          <w:rFonts w:ascii="Times New Roman" w:hAnsi="Times New Roman"/>
          <w:sz w:val="30"/>
          <w:szCs w:val="30"/>
        </w:rPr>
      </w:pPr>
      <w:r>
        <w:rPr>
          <w:rFonts w:ascii="Times New Roman" w:hAnsi="Times New Roman"/>
          <w:sz w:val="30"/>
          <w:szCs w:val="30"/>
        </w:rPr>
        <w:t>п</w:t>
      </w:r>
      <w:r w:rsidR="00627ABE" w:rsidRPr="00082A5E">
        <w:rPr>
          <w:rFonts w:ascii="Times New Roman" w:hAnsi="Times New Roman"/>
          <w:sz w:val="30"/>
          <w:szCs w:val="30"/>
        </w:rPr>
        <w:t>осле указания всех значимых дополнительных мер делается итоговая (скорректированная) отметка о доступности (недоступности, частичной доступности) объекта с учетом реализации перечисленных мер. При этом отсутствие дополнительных мер не может явиться основанием для снижения степени доступности объекта (услуги), но может положительно отразиться на доступности, если благодаря организационным мерам, альтернативным формам, мобильным ассистивным устройствам и приспособлениям услугой смогут воспользоваться инвалиды с различными нарушениями</w:t>
      </w:r>
      <w:r>
        <w:rPr>
          <w:rFonts w:ascii="Times New Roman" w:hAnsi="Times New Roman"/>
          <w:sz w:val="30"/>
          <w:szCs w:val="30"/>
        </w:rPr>
        <w:t>;</w:t>
      </w:r>
      <w:r w:rsidR="00627ABE" w:rsidRPr="00082A5E">
        <w:rPr>
          <w:rFonts w:ascii="Times New Roman" w:hAnsi="Times New Roman"/>
          <w:sz w:val="30"/>
          <w:szCs w:val="30"/>
        </w:rPr>
        <w:t xml:space="preserve"> </w:t>
      </w:r>
    </w:p>
    <w:p w:rsidR="00627ABE" w:rsidRPr="00082A5E" w:rsidRDefault="009A1911" w:rsidP="007F0E7F">
      <w:pPr>
        <w:numPr>
          <w:ilvl w:val="1"/>
          <w:numId w:val="35"/>
        </w:numPr>
        <w:spacing w:after="0" w:line="240" w:lineRule="auto"/>
        <w:ind w:left="0" w:firstLine="708"/>
        <w:jc w:val="both"/>
        <w:rPr>
          <w:rFonts w:ascii="Times New Roman" w:hAnsi="Times New Roman"/>
          <w:sz w:val="30"/>
          <w:szCs w:val="30"/>
        </w:rPr>
      </w:pPr>
      <w:r>
        <w:rPr>
          <w:rFonts w:ascii="Times New Roman" w:hAnsi="Times New Roman"/>
          <w:sz w:val="30"/>
          <w:szCs w:val="30"/>
        </w:rPr>
        <w:t>п</w:t>
      </w:r>
      <w:r w:rsidR="00627ABE" w:rsidRPr="00082A5E">
        <w:rPr>
          <w:rFonts w:ascii="Times New Roman" w:hAnsi="Times New Roman"/>
          <w:sz w:val="30"/>
          <w:szCs w:val="30"/>
        </w:rPr>
        <w:t>осле проведения обследования составляется сводная таблица, в которой отмечается доступность (частичная доступность, недоступность) применительно к каждой структурно-функциональной зоне и членами комиссии (рабочей группы) коллегиально делается заключение о доступности объекта и услуг организации в целом.</w:t>
      </w:r>
    </w:p>
    <w:p w:rsidR="00627ABE" w:rsidRPr="003B355C" w:rsidRDefault="00F7318F" w:rsidP="003B355C">
      <w:pPr>
        <w:spacing w:after="0" w:line="240" w:lineRule="auto"/>
        <w:ind w:firstLine="708"/>
        <w:jc w:val="both"/>
        <w:rPr>
          <w:rFonts w:ascii="Times New Roman" w:hAnsi="Times New Roman"/>
          <w:sz w:val="30"/>
          <w:szCs w:val="30"/>
        </w:rPr>
      </w:pPr>
      <w:r w:rsidRPr="003B355C">
        <w:rPr>
          <w:rFonts w:ascii="Times New Roman" w:hAnsi="Times New Roman"/>
          <w:sz w:val="30"/>
          <w:szCs w:val="30"/>
        </w:rPr>
        <w:t>В случае</w:t>
      </w:r>
      <w:r w:rsidR="00627ABE" w:rsidRPr="003B355C">
        <w:rPr>
          <w:rFonts w:ascii="Times New Roman" w:hAnsi="Times New Roman"/>
          <w:sz w:val="30"/>
          <w:szCs w:val="30"/>
        </w:rPr>
        <w:t xml:space="preserve"> если в целом по объекту или по отдельным структурно-функциональным зонам отмечается недоступность или частичная доступность</w:t>
      </w:r>
      <w:r w:rsidR="009A1911">
        <w:rPr>
          <w:rFonts w:ascii="Times New Roman" w:hAnsi="Times New Roman"/>
          <w:sz w:val="30"/>
          <w:szCs w:val="30"/>
        </w:rPr>
        <w:t>,</w:t>
      </w:r>
      <w:r w:rsidR="00627ABE" w:rsidRPr="003B355C">
        <w:rPr>
          <w:rFonts w:ascii="Times New Roman" w:hAnsi="Times New Roman"/>
          <w:sz w:val="30"/>
          <w:szCs w:val="30"/>
        </w:rPr>
        <w:t xml:space="preserve"> целесообразно указание соответствующих мероприятий по повышению доступности для принятия управленческих решений об адаптации объектов и услуг (приложение 3).</w:t>
      </w:r>
    </w:p>
    <w:p w:rsidR="00627ABE" w:rsidRPr="00F46341" w:rsidRDefault="00627ABE" w:rsidP="00A04FCB">
      <w:pPr>
        <w:pStyle w:val="42"/>
        <w:shd w:val="clear" w:color="auto" w:fill="auto"/>
        <w:spacing w:line="360" w:lineRule="auto"/>
        <w:ind w:firstLine="709"/>
        <w:jc w:val="both"/>
        <w:rPr>
          <w:sz w:val="28"/>
          <w:szCs w:val="28"/>
        </w:rPr>
      </w:pPr>
    </w:p>
    <w:p w:rsidR="00627ABE" w:rsidRPr="00D3565E" w:rsidRDefault="00D3565E" w:rsidP="00D3565E">
      <w:pPr>
        <w:spacing w:after="0" w:line="192" w:lineRule="auto"/>
        <w:jc w:val="center"/>
        <w:rPr>
          <w:rFonts w:ascii="Times New Roman" w:hAnsi="Times New Roman"/>
          <w:sz w:val="30"/>
          <w:szCs w:val="30"/>
        </w:rPr>
      </w:pPr>
      <w:r w:rsidRPr="00D3565E">
        <w:rPr>
          <w:rFonts w:ascii="Times New Roman" w:hAnsi="Times New Roman"/>
          <w:sz w:val="30"/>
          <w:szCs w:val="30"/>
        </w:rPr>
        <w:t>ГЛАВА 8</w:t>
      </w:r>
    </w:p>
    <w:p w:rsidR="00627ABE" w:rsidRPr="00082A5E" w:rsidRDefault="00627ABE" w:rsidP="00D3565E">
      <w:pPr>
        <w:spacing w:after="0" w:line="192" w:lineRule="auto"/>
        <w:ind w:firstLine="708"/>
        <w:jc w:val="center"/>
        <w:rPr>
          <w:rFonts w:ascii="Times New Roman" w:hAnsi="Times New Roman"/>
          <w:sz w:val="30"/>
          <w:szCs w:val="30"/>
        </w:rPr>
      </w:pPr>
      <w:r w:rsidRPr="00082A5E">
        <w:rPr>
          <w:rFonts w:ascii="Times New Roman" w:hAnsi="Times New Roman"/>
          <w:sz w:val="30"/>
          <w:szCs w:val="30"/>
        </w:rPr>
        <w:t>АДАПТАЦИЯ ОБЪЕКТОВ И УСЛУГ С УЧЕТОМ ОСОБЫХ ПОТРЕБНОСТЕЙ ИНВАЛИДОВ</w:t>
      </w:r>
    </w:p>
    <w:p w:rsidR="00627ABE" w:rsidRPr="00082A5E" w:rsidRDefault="00627ABE" w:rsidP="007F0E7F">
      <w:pPr>
        <w:numPr>
          <w:ilvl w:val="0"/>
          <w:numId w:val="35"/>
        </w:numPr>
        <w:spacing w:after="0" w:line="240" w:lineRule="auto"/>
        <w:ind w:left="0" w:firstLine="709"/>
        <w:jc w:val="both"/>
        <w:rPr>
          <w:rFonts w:ascii="Times New Roman" w:hAnsi="Times New Roman"/>
          <w:sz w:val="30"/>
          <w:szCs w:val="30"/>
        </w:rPr>
      </w:pPr>
      <w:r w:rsidRPr="00082A5E">
        <w:rPr>
          <w:rFonts w:ascii="Times New Roman" w:hAnsi="Times New Roman"/>
          <w:sz w:val="30"/>
          <w:szCs w:val="30"/>
        </w:rPr>
        <w:t>Мероприятия по повышению доступности объектов и услуг для инвалидов могут осуществляться путем:</w:t>
      </w:r>
    </w:p>
    <w:p w:rsidR="009A1911" w:rsidRDefault="00627ABE" w:rsidP="00082A5E">
      <w:pPr>
        <w:numPr>
          <w:ilvl w:val="1"/>
          <w:numId w:val="35"/>
        </w:numPr>
        <w:spacing w:after="0" w:line="240" w:lineRule="auto"/>
        <w:ind w:left="0" w:firstLine="708"/>
        <w:jc w:val="both"/>
        <w:rPr>
          <w:rFonts w:ascii="Times New Roman" w:hAnsi="Times New Roman"/>
          <w:sz w:val="30"/>
          <w:szCs w:val="30"/>
        </w:rPr>
      </w:pPr>
      <w:r w:rsidRPr="009A1911">
        <w:rPr>
          <w:rFonts w:ascii="Times New Roman" w:hAnsi="Times New Roman"/>
          <w:sz w:val="30"/>
          <w:szCs w:val="30"/>
        </w:rPr>
        <w:t>реконструкции, ремонта, благоустройства, оснащения специальными стационарными приспособлениями для инвалидов, элементами безбарьерной среды жизнедеятельности;</w:t>
      </w:r>
    </w:p>
    <w:p w:rsidR="009A1911" w:rsidRDefault="00627ABE" w:rsidP="00082A5E">
      <w:pPr>
        <w:numPr>
          <w:ilvl w:val="1"/>
          <w:numId w:val="35"/>
        </w:numPr>
        <w:spacing w:after="0" w:line="240" w:lineRule="auto"/>
        <w:ind w:left="0" w:firstLine="708"/>
        <w:jc w:val="both"/>
        <w:rPr>
          <w:rFonts w:ascii="Times New Roman" w:hAnsi="Times New Roman"/>
          <w:sz w:val="30"/>
          <w:szCs w:val="30"/>
        </w:rPr>
      </w:pPr>
      <w:r w:rsidRPr="009A1911">
        <w:rPr>
          <w:rFonts w:ascii="Times New Roman" w:hAnsi="Times New Roman"/>
          <w:sz w:val="30"/>
          <w:szCs w:val="30"/>
        </w:rPr>
        <w:t xml:space="preserve">строительства новых объектов (корпусов, пристроек и т.д.) с учетом установленных требований и норм </w:t>
      </w:r>
      <w:r w:rsidR="0048528B">
        <w:rPr>
          <w:rFonts w:ascii="Times New Roman" w:hAnsi="Times New Roman"/>
          <w:sz w:val="30"/>
          <w:szCs w:val="30"/>
        </w:rPr>
        <w:t>по созданию</w:t>
      </w:r>
      <w:r w:rsidRPr="009A1911">
        <w:rPr>
          <w:rFonts w:ascii="Times New Roman" w:hAnsi="Times New Roman"/>
          <w:sz w:val="30"/>
          <w:szCs w:val="30"/>
        </w:rPr>
        <w:t xml:space="preserve"> безбарьерной среды жизнедеятельности;</w:t>
      </w:r>
    </w:p>
    <w:p w:rsidR="009A1911" w:rsidRDefault="00627ABE" w:rsidP="00082A5E">
      <w:pPr>
        <w:numPr>
          <w:ilvl w:val="1"/>
          <w:numId w:val="35"/>
        </w:numPr>
        <w:spacing w:after="0" w:line="240" w:lineRule="auto"/>
        <w:ind w:left="0" w:firstLine="708"/>
        <w:jc w:val="both"/>
        <w:rPr>
          <w:rFonts w:ascii="Times New Roman" w:hAnsi="Times New Roman"/>
          <w:sz w:val="30"/>
          <w:szCs w:val="30"/>
        </w:rPr>
      </w:pPr>
      <w:r w:rsidRPr="009A1911">
        <w:rPr>
          <w:rFonts w:ascii="Times New Roman" w:hAnsi="Times New Roman"/>
          <w:sz w:val="30"/>
          <w:szCs w:val="30"/>
        </w:rPr>
        <w:t>использования ассистивных устройств и приспособлений для преодоления барьеров с учетом особых потребностей инвалидов;</w:t>
      </w:r>
    </w:p>
    <w:p w:rsidR="009A1911" w:rsidRDefault="00627ABE" w:rsidP="00082A5E">
      <w:pPr>
        <w:numPr>
          <w:ilvl w:val="1"/>
          <w:numId w:val="35"/>
        </w:numPr>
        <w:spacing w:after="0" w:line="240" w:lineRule="auto"/>
        <w:ind w:left="0" w:firstLine="708"/>
        <w:jc w:val="both"/>
        <w:rPr>
          <w:rFonts w:ascii="Times New Roman" w:hAnsi="Times New Roman"/>
          <w:sz w:val="30"/>
          <w:szCs w:val="30"/>
        </w:rPr>
      </w:pPr>
      <w:r w:rsidRPr="009A1911">
        <w:rPr>
          <w:rFonts w:ascii="Times New Roman" w:hAnsi="Times New Roman"/>
          <w:sz w:val="30"/>
          <w:szCs w:val="30"/>
        </w:rPr>
        <w:t>введения специальных сервисов (упаковка, доставка на дом, обучение пользованию, посреднические услуги и др.) и альтернативных форм предоставления услуг (на дому, дистанционно, на открытом воздухе и т.п.);</w:t>
      </w:r>
    </w:p>
    <w:p w:rsidR="00082A5E" w:rsidRPr="009A1911" w:rsidRDefault="0048528B" w:rsidP="00082A5E">
      <w:pPr>
        <w:numPr>
          <w:ilvl w:val="1"/>
          <w:numId w:val="35"/>
        </w:numPr>
        <w:spacing w:after="0" w:line="240" w:lineRule="auto"/>
        <w:ind w:left="0" w:firstLine="708"/>
        <w:jc w:val="both"/>
        <w:rPr>
          <w:rFonts w:ascii="Times New Roman" w:hAnsi="Times New Roman"/>
          <w:sz w:val="30"/>
          <w:szCs w:val="30"/>
        </w:rPr>
      </w:pPr>
      <w:r>
        <w:rPr>
          <w:rFonts w:ascii="Times New Roman" w:hAnsi="Times New Roman"/>
          <w:sz w:val="30"/>
          <w:szCs w:val="30"/>
        </w:rPr>
        <w:t>применения</w:t>
      </w:r>
      <w:r w:rsidR="00627ABE" w:rsidRPr="009A1911">
        <w:rPr>
          <w:rFonts w:ascii="Times New Roman" w:hAnsi="Times New Roman"/>
          <w:sz w:val="30"/>
          <w:szCs w:val="30"/>
        </w:rPr>
        <w:t xml:space="preserve"> ситуационной помощи.</w:t>
      </w:r>
    </w:p>
    <w:p w:rsidR="00082A5E" w:rsidRDefault="00082A5E" w:rsidP="007F0E7F">
      <w:pPr>
        <w:numPr>
          <w:ilvl w:val="0"/>
          <w:numId w:val="35"/>
        </w:numPr>
        <w:spacing w:after="0" w:line="240" w:lineRule="auto"/>
        <w:ind w:left="0" w:firstLine="708"/>
        <w:jc w:val="both"/>
        <w:rPr>
          <w:rFonts w:ascii="Times New Roman" w:hAnsi="Times New Roman"/>
          <w:sz w:val="30"/>
          <w:szCs w:val="30"/>
        </w:rPr>
      </w:pPr>
      <w:r w:rsidRPr="00082A5E">
        <w:rPr>
          <w:rFonts w:ascii="Times New Roman" w:hAnsi="Times New Roman"/>
          <w:sz w:val="30"/>
          <w:szCs w:val="30"/>
        </w:rPr>
        <w:t>А</w:t>
      </w:r>
      <w:r w:rsidR="00627ABE" w:rsidRPr="00082A5E">
        <w:rPr>
          <w:rFonts w:ascii="Times New Roman" w:hAnsi="Times New Roman"/>
          <w:sz w:val="30"/>
          <w:szCs w:val="30"/>
        </w:rPr>
        <w:t xml:space="preserve">даптация объектов должна носить комплексный характер, учитывать особые потребности инвалидов и обеспечивать условия для максимально возможной самостоятельности инвалидов и равного доступа всех граждан к услугам. </w:t>
      </w:r>
    </w:p>
    <w:p w:rsidR="00082A5E" w:rsidRDefault="00627ABE" w:rsidP="007F0E7F">
      <w:pPr>
        <w:numPr>
          <w:ilvl w:val="0"/>
          <w:numId w:val="35"/>
        </w:numPr>
        <w:spacing w:after="0" w:line="240" w:lineRule="auto"/>
        <w:ind w:left="0" w:firstLine="708"/>
        <w:jc w:val="both"/>
        <w:rPr>
          <w:rFonts w:ascii="Times New Roman" w:hAnsi="Times New Roman"/>
          <w:sz w:val="30"/>
          <w:szCs w:val="30"/>
        </w:rPr>
      </w:pPr>
      <w:r w:rsidRPr="00082A5E">
        <w:rPr>
          <w:rFonts w:ascii="Times New Roman" w:hAnsi="Times New Roman"/>
          <w:sz w:val="30"/>
          <w:szCs w:val="30"/>
        </w:rPr>
        <w:t>Для обеспечения системности мероприятий по адаптации объектов целесообразно составление на основании результатов определения доступности объектов и услуг Плана мероприятий с указанием конкретных работ, сроков реализации и ответственных лиц (приложение 3).</w:t>
      </w:r>
      <w:r w:rsidR="00082A5E" w:rsidRPr="00082A5E">
        <w:rPr>
          <w:rFonts w:ascii="Times New Roman" w:hAnsi="Times New Roman"/>
          <w:sz w:val="30"/>
          <w:szCs w:val="30"/>
        </w:rPr>
        <w:t xml:space="preserve"> </w:t>
      </w:r>
      <w:bookmarkStart w:id="9" w:name="bookmark2"/>
    </w:p>
    <w:p w:rsidR="00627ABE" w:rsidRPr="00082A5E" w:rsidRDefault="00627ABE" w:rsidP="00373075">
      <w:pPr>
        <w:numPr>
          <w:ilvl w:val="0"/>
          <w:numId w:val="35"/>
        </w:numPr>
        <w:spacing w:after="0" w:line="240" w:lineRule="auto"/>
        <w:ind w:left="0" w:firstLine="709"/>
        <w:jc w:val="both"/>
        <w:rPr>
          <w:rFonts w:ascii="Times New Roman" w:hAnsi="Times New Roman"/>
          <w:sz w:val="30"/>
          <w:szCs w:val="30"/>
        </w:rPr>
      </w:pPr>
      <w:r w:rsidRPr="00082A5E">
        <w:rPr>
          <w:rFonts w:ascii="Times New Roman" w:hAnsi="Times New Roman"/>
          <w:sz w:val="30"/>
          <w:szCs w:val="30"/>
        </w:rPr>
        <w:t>Руководством при адаптации объектов выступают нормы технических нормативных правовых актов, строительные, санитарные, противопожарные и иные нормы.</w:t>
      </w:r>
    </w:p>
    <w:bookmarkEnd w:id="9"/>
    <w:p w:rsidR="00627ABE" w:rsidRPr="00082A5E" w:rsidRDefault="007C150B" w:rsidP="007F0E7F">
      <w:pPr>
        <w:numPr>
          <w:ilvl w:val="0"/>
          <w:numId w:val="35"/>
        </w:numPr>
        <w:spacing w:after="0" w:line="240" w:lineRule="auto"/>
        <w:ind w:left="0" w:firstLine="708"/>
        <w:jc w:val="both"/>
        <w:rPr>
          <w:rFonts w:ascii="Times New Roman" w:hAnsi="Times New Roman"/>
          <w:sz w:val="30"/>
          <w:szCs w:val="30"/>
        </w:rPr>
      </w:pPr>
      <w:r>
        <w:rPr>
          <w:rFonts w:ascii="Times New Roman" w:hAnsi="Times New Roman"/>
          <w:sz w:val="30"/>
          <w:szCs w:val="30"/>
        </w:rPr>
        <w:t>Е</w:t>
      </w:r>
      <w:r w:rsidR="00627ABE" w:rsidRPr="00082A5E">
        <w:rPr>
          <w:rFonts w:ascii="Times New Roman" w:hAnsi="Times New Roman"/>
          <w:sz w:val="30"/>
          <w:szCs w:val="30"/>
        </w:rPr>
        <w:t>сли объект является недоступным для инвалидов, то обеспечение доступности услуг может осуществляться путем введения альтернативных форм предоставления услуги</w:t>
      </w:r>
      <w:r w:rsidR="00082A5E">
        <w:rPr>
          <w:rFonts w:ascii="Times New Roman" w:hAnsi="Times New Roman"/>
          <w:sz w:val="30"/>
          <w:szCs w:val="30"/>
        </w:rPr>
        <w:t xml:space="preserve"> </w:t>
      </w:r>
      <w:r w:rsidR="00627ABE" w:rsidRPr="00082A5E">
        <w:rPr>
          <w:rFonts w:ascii="Times New Roman" w:hAnsi="Times New Roman"/>
          <w:sz w:val="30"/>
          <w:szCs w:val="30"/>
        </w:rPr>
        <w:t xml:space="preserve">на дому, дистанционно или в другом более адаптированном месте, если это не противоречит специфике услуги. </w:t>
      </w:r>
      <w:r w:rsidR="00C96B24">
        <w:rPr>
          <w:rFonts w:ascii="Times New Roman" w:hAnsi="Times New Roman"/>
          <w:sz w:val="30"/>
          <w:szCs w:val="30"/>
        </w:rPr>
        <w:t>О</w:t>
      </w:r>
      <w:r w:rsidR="00627ABE" w:rsidRPr="00082A5E">
        <w:rPr>
          <w:rFonts w:ascii="Times New Roman" w:hAnsi="Times New Roman"/>
          <w:sz w:val="30"/>
          <w:szCs w:val="30"/>
        </w:rPr>
        <w:t>беспечивать адаптацию услуг преимущественно посредством использования ассистивных устройств и приспособлений, а также ситуационной помощи, оказываемой персоналом организации. Данные способы в меньшей степени ведут к социальной изоляции инвалидов и в большей степени обеспечивают равенство их прав и равное участие в различных сферах жизни общества.</w:t>
      </w:r>
    </w:p>
    <w:p w:rsid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 xml:space="preserve">При невозможности организации альтернативных способов предоставления услуги или адекватной ситуационной помощи на недоступном объекте меры по его адаптации приобретают статус «первоочередных» в </w:t>
      </w:r>
      <w:r w:rsidR="00082A5E">
        <w:rPr>
          <w:rFonts w:ascii="Times New Roman" w:hAnsi="Times New Roman"/>
          <w:sz w:val="30"/>
          <w:szCs w:val="30"/>
        </w:rPr>
        <w:t>соответствии с</w:t>
      </w:r>
      <w:r w:rsidRPr="00082A5E">
        <w:rPr>
          <w:rFonts w:ascii="Times New Roman" w:hAnsi="Times New Roman"/>
          <w:sz w:val="30"/>
          <w:szCs w:val="30"/>
        </w:rPr>
        <w:t xml:space="preserve"> </w:t>
      </w:r>
      <w:r w:rsidRPr="00373075">
        <w:rPr>
          <w:rFonts w:ascii="Times New Roman" w:hAnsi="Times New Roman"/>
          <w:sz w:val="30"/>
          <w:szCs w:val="30"/>
        </w:rPr>
        <w:t xml:space="preserve">п. </w:t>
      </w:r>
      <w:r w:rsidR="00082A5E" w:rsidRPr="00373075">
        <w:rPr>
          <w:rFonts w:ascii="Times New Roman" w:hAnsi="Times New Roman"/>
          <w:sz w:val="30"/>
          <w:szCs w:val="30"/>
        </w:rPr>
        <w:t>16</w:t>
      </w:r>
      <w:r w:rsidRPr="00373075">
        <w:rPr>
          <w:rFonts w:ascii="Times New Roman" w:hAnsi="Times New Roman"/>
          <w:sz w:val="30"/>
          <w:szCs w:val="30"/>
        </w:rPr>
        <w:t xml:space="preserve"> настоящих</w:t>
      </w:r>
      <w:r w:rsidRPr="00082A5E">
        <w:rPr>
          <w:rFonts w:ascii="Times New Roman" w:hAnsi="Times New Roman"/>
          <w:sz w:val="30"/>
          <w:szCs w:val="30"/>
        </w:rPr>
        <w:t xml:space="preserve"> Методических рекомендаций.</w:t>
      </w:r>
    </w:p>
    <w:p w:rsidR="0054315C" w:rsidRDefault="0054315C" w:rsidP="00C96B24">
      <w:pPr>
        <w:spacing w:after="0" w:line="240" w:lineRule="auto"/>
        <w:ind w:firstLine="708"/>
        <w:jc w:val="center"/>
        <w:rPr>
          <w:rFonts w:ascii="Times New Roman" w:hAnsi="Times New Roman"/>
          <w:sz w:val="30"/>
          <w:szCs w:val="30"/>
        </w:rPr>
      </w:pPr>
    </w:p>
    <w:p w:rsidR="00C96B24" w:rsidRPr="00D3565E" w:rsidRDefault="00D3565E" w:rsidP="00D3565E">
      <w:pPr>
        <w:spacing w:after="0" w:line="192" w:lineRule="auto"/>
        <w:jc w:val="center"/>
        <w:rPr>
          <w:rFonts w:ascii="Times New Roman" w:hAnsi="Times New Roman"/>
          <w:sz w:val="30"/>
          <w:szCs w:val="30"/>
        </w:rPr>
      </w:pPr>
      <w:r w:rsidRPr="00D3565E">
        <w:rPr>
          <w:rFonts w:ascii="Times New Roman" w:hAnsi="Times New Roman"/>
          <w:sz w:val="30"/>
          <w:szCs w:val="30"/>
        </w:rPr>
        <w:t>ГЛАВА 9</w:t>
      </w:r>
    </w:p>
    <w:p w:rsidR="0054315C" w:rsidRPr="00D3565E" w:rsidRDefault="00D3565E" w:rsidP="00D3565E">
      <w:pPr>
        <w:spacing w:after="0" w:line="192" w:lineRule="auto"/>
        <w:ind w:firstLine="708"/>
        <w:jc w:val="center"/>
        <w:rPr>
          <w:rFonts w:ascii="Times New Roman" w:hAnsi="Times New Roman"/>
          <w:sz w:val="30"/>
          <w:szCs w:val="30"/>
        </w:rPr>
      </w:pPr>
      <w:r w:rsidRPr="00D3565E">
        <w:rPr>
          <w:rFonts w:ascii="Times New Roman" w:hAnsi="Times New Roman"/>
          <w:sz w:val="30"/>
          <w:szCs w:val="30"/>
        </w:rPr>
        <w:t>АДАПТАЦИЯ УСЛУГ С ИСПОЛЬЗОВАНИЕМ СИТУАЦИОННОЙ ПОМОЩИ</w:t>
      </w:r>
    </w:p>
    <w:p w:rsidR="00627ABE" w:rsidRPr="00082A5E" w:rsidRDefault="007C150B" w:rsidP="007C150B">
      <w:pPr>
        <w:numPr>
          <w:ilvl w:val="0"/>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t>О</w:t>
      </w:r>
      <w:r w:rsidR="00627ABE" w:rsidRPr="00082A5E">
        <w:rPr>
          <w:rFonts w:ascii="Times New Roman" w:hAnsi="Times New Roman"/>
          <w:sz w:val="30"/>
          <w:szCs w:val="30"/>
        </w:rPr>
        <w:t>рганизация процесса оказания ситуационной помощи включает:</w:t>
      </w:r>
    </w:p>
    <w:p w:rsidR="007C150B" w:rsidRDefault="00627ABE" w:rsidP="00082A5E">
      <w:pPr>
        <w:numPr>
          <w:ilvl w:val="1"/>
          <w:numId w:val="35"/>
        </w:numPr>
        <w:spacing w:after="0" w:line="240" w:lineRule="auto"/>
        <w:ind w:left="0" w:firstLine="708"/>
        <w:jc w:val="both"/>
        <w:rPr>
          <w:rFonts w:ascii="Times New Roman" w:hAnsi="Times New Roman"/>
          <w:sz w:val="30"/>
          <w:szCs w:val="30"/>
        </w:rPr>
      </w:pPr>
      <w:r w:rsidRPr="007C150B">
        <w:rPr>
          <w:rFonts w:ascii="Times New Roman" w:hAnsi="Times New Roman"/>
          <w:sz w:val="30"/>
          <w:szCs w:val="30"/>
        </w:rPr>
        <w:t>выбор и согласование с местными общественными объединениями инвалидов технологий и способов оказания ситуационной помощи инвалидам с различными нарушениями;</w:t>
      </w:r>
    </w:p>
    <w:p w:rsidR="007C150B" w:rsidRDefault="00627ABE" w:rsidP="00082A5E">
      <w:pPr>
        <w:numPr>
          <w:ilvl w:val="1"/>
          <w:numId w:val="35"/>
        </w:numPr>
        <w:spacing w:after="0" w:line="240" w:lineRule="auto"/>
        <w:ind w:left="0" w:firstLine="708"/>
        <w:jc w:val="both"/>
        <w:rPr>
          <w:rFonts w:ascii="Times New Roman" w:hAnsi="Times New Roman"/>
          <w:sz w:val="30"/>
          <w:szCs w:val="30"/>
        </w:rPr>
      </w:pPr>
      <w:r w:rsidRPr="007C150B">
        <w:rPr>
          <w:rFonts w:ascii="Times New Roman" w:hAnsi="Times New Roman"/>
          <w:sz w:val="30"/>
          <w:szCs w:val="30"/>
        </w:rPr>
        <w:t>разработку и утверждение локальных нормативных правовых актов (инструкций, правил и др.), определяющих порядок, условия и способы оказания ситуационной помощи, а также функции персонала;</w:t>
      </w:r>
    </w:p>
    <w:p w:rsidR="007C150B" w:rsidRDefault="00627ABE" w:rsidP="00082A5E">
      <w:pPr>
        <w:numPr>
          <w:ilvl w:val="1"/>
          <w:numId w:val="35"/>
        </w:numPr>
        <w:spacing w:after="0" w:line="240" w:lineRule="auto"/>
        <w:ind w:left="0" w:firstLine="708"/>
        <w:jc w:val="both"/>
        <w:rPr>
          <w:rFonts w:ascii="Times New Roman" w:hAnsi="Times New Roman"/>
          <w:sz w:val="30"/>
          <w:szCs w:val="30"/>
        </w:rPr>
      </w:pPr>
      <w:r w:rsidRPr="007C150B">
        <w:rPr>
          <w:rFonts w:ascii="Times New Roman" w:hAnsi="Times New Roman"/>
          <w:sz w:val="30"/>
          <w:szCs w:val="30"/>
        </w:rPr>
        <w:t>обучение персонала организаций, в том числе руководителей, техникам и способам оказания ситуационной помощи инвалидам, проведение коллективного и (или) индивидуального инструктажа по вопросам организации взаимодействия, культуры общения и оказания помощи инвалидам;</w:t>
      </w:r>
    </w:p>
    <w:p w:rsidR="00082A5E" w:rsidRPr="007C150B" w:rsidRDefault="00627ABE" w:rsidP="00082A5E">
      <w:pPr>
        <w:numPr>
          <w:ilvl w:val="1"/>
          <w:numId w:val="35"/>
        </w:numPr>
        <w:spacing w:after="0" w:line="240" w:lineRule="auto"/>
        <w:ind w:left="0" w:firstLine="708"/>
        <w:jc w:val="both"/>
        <w:rPr>
          <w:rFonts w:ascii="Times New Roman" w:hAnsi="Times New Roman"/>
          <w:sz w:val="30"/>
          <w:szCs w:val="30"/>
        </w:rPr>
      </w:pPr>
      <w:r w:rsidRPr="007C150B">
        <w:rPr>
          <w:rFonts w:ascii="Times New Roman" w:hAnsi="Times New Roman"/>
          <w:sz w:val="30"/>
          <w:szCs w:val="30"/>
        </w:rPr>
        <w:t>оборудование прилегающей территории организаций для оказания эффективной ситуационной помощи инвалидам</w:t>
      </w:r>
      <w:r w:rsidR="007C150B">
        <w:rPr>
          <w:rFonts w:ascii="Times New Roman" w:hAnsi="Times New Roman"/>
          <w:sz w:val="30"/>
          <w:szCs w:val="30"/>
        </w:rPr>
        <w:t>.</w:t>
      </w:r>
    </w:p>
    <w:p w:rsidR="00627ABE" w:rsidRPr="00082A5E" w:rsidRDefault="007C150B" w:rsidP="007C150B">
      <w:pPr>
        <w:numPr>
          <w:ilvl w:val="0"/>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t>П</w:t>
      </w:r>
      <w:r w:rsidR="00627ABE" w:rsidRPr="00082A5E">
        <w:rPr>
          <w:rFonts w:ascii="Times New Roman" w:hAnsi="Times New Roman"/>
          <w:sz w:val="30"/>
          <w:szCs w:val="30"/>
        </w:rPr>
        <w:t>орядок, условия и способы оказания ситуационной помощи инвалидам закреп</w:t>
      </w:r>
      <w:r>
        <w:rPr>
          <w:rFonts w:ascii="Times New Roman" w:hAnsi="Times New Roman"/>
          <w:sz w:val="30"/>
          <w:szCs w:val="30"/>
        </w:rPr>
        <w:t>ляются</w:t>
      </w:r>
      <w:r w:rsidR="00627ABE" w:rsidRPr="00082A5E">
        <w:rPr>
          <w:rFonts w:ascii="Times New Roman" w:hAnsi="Times New Roman"/>
          <w:sz w:val="30"/>
          <w:szCs w:val="30"/>
        </w:rPr>
        <w:t xml:space="preserve"> в форме внутренней Инструкции, разработанной на основании настоящих Методических рекомендаций и содержащей:</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 xml:space="preserve">общие положения </w:t>
      </w:r>
      <w:r w:rsidR="002F5FC3">
        <w:rPr>
          <w:rFonts w:ascii="Times New Roman" w:hAnsi="Times New Roman"/>
          <w:sz w:val="30"/>
          <w:szCs w:val="30"/>
        </w:rPr>
        <w:t>(</w:t>
      </w:r>
      <w:r w:rsidRPr="00082A5E">
        <w:rPr>
          <w:rFonts w:ascii="Times New Roman" w:hAnsi="Times New Roman"/>
          <w:sz w:val="30"/>
          <w:szCs w:val="30"/>
        </w:rPr>
        <w:t>назначение инструкции, основы ее разработки, область применения, задачи</w:t>
      </w:r>
      <w:r w:rsidR="002F5FC3">
        <w:rPr>
          <w:rFonts w:ascii="Times New Roman" w:hAnsi="Times New Roman"/>
          <w:sz w:val="30"/>
          <w:szCs w:val="30"/>
        </w:rPr>
        <w:t>)</w:t>
      </w:r>
      <w:r w:rsidRPr="00082A5E">
        <w:rPr>
          <w:rFonts w:ascii="Times New Roman" w:hAnsi="Times New Roman"/>
          <w:sz w:val="30"/>
          <w:szCs w:val="30"/>
        </w:rPr>
        <w:t>;</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определения используемых понятий;</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описание особых потребностей инвалидов с различными нарушениями при посещении объектов и получении услуг;</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условия и порядок предоставления ситуационной помощи;</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ответственные лица и их функции при организации и оказании ситуационной помощи;</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способы оказания ситуационной помощи инвалидам с различными нарушениями и содержание действий персонала;</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основы этики и взаимодействия с инвалидами;</w:t>
      </w:r>
    </w:p>
    <w:p w:rsidR="00F12826"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иные положения по усмотрению организации</w:t>
      </w:r>
      <w:r w:rsidR="007C150B">
        <w:rPr>
          <w:rFonts w:ascii="Times New Roman" w:hAnsi="Times New Roman"/>
          <w:sz w:val="30"/>
          <w:szCs w:val="30"/>
        </w:rPr>
        <w:t>.</w:t>
      </w:r>
    </w:p>
    <w:p w:rsidR="00627ABE" w:rsidRPr="00082A5E" w:rsidRDefault="007C150B" w:rsidP="007C150B">
      <w:pPr>
        <w:numPr>
          <w:ilvl w:val="0"/>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t>О</w:t>
      </w:r>
      <w:r w:rsidR="00627ABE" w:rsidRPr="00082A5E">
        <w:rPr>
          <w:rFonts w:ascii="Times New Roman" w:hAnsi="Times New Roman"/>
          <w:sz w:val="30"/>
          <w:szCs w:val="30"/>
        </w:rPr>
        <w:t>бщи</w:t>
      </w:r>
      <w:r>
        <w:rPr>
          <w:rFonts w:ascii="Times New Roman" w:hAnsi="Times New Roman"/>
          <w:sz w:val="30"/>
          <w:szCs w:val="30"/>
        </w:rPr>
        <w:t>е</w:t>
      </w:r>
      <w:r w:rsidR="00627ABE" w:rsidRPr="00082A5E">
        <w:rPr>
          <w:rFonts w:ascii="Times New Roman" w:hAnsi="Times New Roman"/>
          <w:sz w:val="30"/>
          <w:szCs w:val="30"/>
        </w:rPr>
        <w:t xml:space="preserve"> требования при оказании ситуационной помощи:</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уточнение характера и объема необходимой помощи (по возможности) до посещения объекта (например, путем размещения на сайте организации информации о необходимости предварительно сообщить в установленном порядке о посещении организации инвалидом и его особых потребностях);</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уточнение характера и объема необходимой помощи, порядка ее оказания непосредственно с инвалидом при его обращении в организацию (посещении объекта);</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оказание помощи только после уточнения согласия инвалида ее принять, без навязывания, с соблюдением нравственно-правовых прин</w:t>
      </w:r>
      <w:r w:rsidR="007122D6">
        <w:rPr>
          <w:rFonts w:ascii="Times New Roman" w:hAnsi="Times New Roman"/>
          <w:sz w:val="30"/>
          <w:szCs w:val="30"/>
        </w:rPr>
        <w:t>ципов общения и взаимодействия</w:t>
      </w:r>
      <w:r w:rsidRPr="00082A5E">
        <w:rPr>
          <w:rFonts w:ascii="Times New Roman" w:hAnsi="Times New Roman"/>
          <w:sz w:val="30"/>
          <w:szCs w:val="30"/>
        </w:rPr>
        <w:t>;</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осуществление тактильного контакта или иного вмешательства в личное пространство только после получения согласия инвалида;</w:t>
      </w:r>
    </w:p>
    <w:p w:rsidR="00F12826"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обеспечение речевого сопровождения выполняемых действий.</w:t>
      </w:r>
      <w:bookmarkStart w:id="10" w:name="bookmark4"/>
    </w:p>
    <w:p w:rsidR="00627ABE" w:rsidRPr="00082A5E" w:rsidRDefault="00627ABE" w:rsidP="00373075">
      <w:pPr>
        <w:numPr>
          <w:ilvl w:val="0"/>
          <w:numId w:val="35"/>
        </w:numPr>
        <w:spacing w:after="0" w:line="240" w:lineRule="auto"/>
        <w:ind w:left="0" w:firstLine="709"/>
        <w:jc w:val="both"/>
        <w:rPr>
          <w:rFonts w:ascii="Times New Roman" w:hAnsi="Times New Roman"/>
          <w:sz w:val="30"/>
          <w:szCs w:val="30"/>
        </w:rPr>
      </w:pPr>
      <w:r w:rsidRPr="00082A5E">
        <w:rPr>
          <w:rFonts w:ascii="Times New Roman" w:hAnsi="Times New Roman"/>
          <w:sz w:val="30"/>
          <w:szCs w:val="30"/>
        </w:rPr>
        <w:t xml:space="preserve">В рамках адаптации услуг с использованием ситуационной помощи: </w:t>
      </w:r>
    </w:p>
    <w:bookmarkEnd w:id="10"/>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назначаются сотрудники, подготовленные (способные) для оказания помощи лицам с двигательными нарушениями, включая передвигающихся при помощи кресла-коляски, на входе (выходе), при передвижении внутри помещения организации, при отсутствии лифта – подъеме на нужный этаж;</w:t>
      </w:r>
    </w:p>
    <w:p w:rsidR="00627ABE" w:rsidRPr="00F12826" w:rsidRDefault="00627ABE" w:rsidP="00082A5E">
      <w:pPr>
        <w:spacing w:after="0" w:line="240" w:lineRule="auto"/>
        <w:ind w:firstLine="708"/>
        <w:jc w:val="both"/>
        <w:rPr>
          <w:rFonts w:ascii="Times New Roman" w:hAnsi="Times New Roman"/>
          <w:sz w:val="30"/>
          <w:szCs w:val="30"/>
        </w:rPr>
      </w:pPr>
      <w:r w:rsidRPr="00F12826">
        <w:rPr>
          <w:rFonts w:ascii="Times New Roman" w:hAnsi="Times New Roman"/>
          <w:sz w:val="30"/>
          <w:szCs w:val="30"/>
        </w:rPr>
        <w:t>при отсутствии доступного входа в организацию устанавливается кнопка вызова персонала со знаком-пиктограммой «Инвалид», а также размещается номер телефона, по которому можно связаться со специальным обслуживающим персоналом или дежурным для получения помощи;</w:t>
      </w:r>
    </w:p>
    <w:p w:rsidR="00627ABE" w:rsidRPr="00F12826" w:rsidRDefault="00627ABE" w:rsidP="00082A5E">
      <w:pPr>
        <w:spacing w:after="0" w:line="240" w:lineRule="auto"/>
        <w:ind w:firstLine="708"/>
        <w:jc w:val="both"/>
        <w:rPr>
          <w:rFonts w:ascii="Times New Roman" w:hAnsi="Times New Roman"/>
          <w:sz w:val="30"/>
          <w:szCs w:val="30"/>
        </w:rPr>
      </w:pPr>
      <w:r w:rsidRPr="00F12826">
        <w:rPr>
          <w:rFonts w:ascii="Times New Roman" w:hAnsi="Times New Roman"/>
          <w:sz w:val="30"/>
          <w:szCs w:val="30"/>
        </w:rPr>
        <w:t>при отсутствии у входа в здание с вертикальными барьерами подъемной платформы используются мобильный (откидной) пандус, а также иные ассистивные устройства и приспособления (гусеничный подъемник, шагающий лестничный подъемник и т.п.) и организуется помощь со стороны персонала;</w:t>
      </w:r>
    </w:p>
    <w:p w:rsidR="00627ABE" w:rsidRPr="00F12826" w:rsidRDefault="00627ABE" w:rsidP="00082A5E">
      <w:pPr>
        <w:spacing w:after="0" w:line="240" w:lineRule="auto"/>
        <w:ind w:firstLine="708"/>
        <w:jc w:val="both"/>
        <w:rPr>
          <w:rFonts w:ascii="Times New Roman" w:hAnsi="Times New Roman"/>
          <w:sz w:val="30"/>
          <w:szCs w:val="30"/>
        </w:rPr>
      </w:pPr>
      <w:r w:rsidRPr="00F12826">
        <w:rPr>
          <w:rFonts w:ascii="Times New Roman" w:hAnsi="Times New Roman"/>
          <w:sz w:val="30"/>
          <w:szCs w:val="30"/>
        </w:rPr>
        <w:t>при недоступности объекта для инвалидов с двигательными нарушениями организуются альтернативные способы предоставления услуг, (например, сотрудник аптеки может выйти к инвалиду для последующего оказания услуги) или оказание услуг осуществляется на иных объектах, в иных доступных общественных местах (если это возможно в соответствии с требованиями безопасности и требованиями по обеспечению приватности и уважению человеческого достоинства инвалидов и только по согласованию с местными общественными объединениями инвалидов, зарегистрированными в установленном порядке в соответствии с законодательством Республики Беларусь</w:t>
      </w:r>
      <w:r w:rsidR="00D83201" w:rsidRPr="00F12826">
        <w:rPr>
          <w:rFonts w:ascii="Times New Roman" w:hAnsi="Times New Roman"/>
          <w:sz w:val="30"/>
          <w:szCs w:val="30"/>
        </w:rPr>
        <w:t>)</w:t>
      </w:r>
      <w:r w:rsidRPr="00F12826">
        <w:rPr>
          <w:rFonts w:ascii="Times New Roman" w:hAnsi="Times New Roman"/>
          <w:sz w:val="30"/>
          <w:szCs w:val="30"/>
        </w:rPr>
        <w:t>;</w:t>
      </w:r>
    </w:p>
    <w:p w:rsidR="00627ABE" w:rsidRPr="00F12826" w:rsidRDefault="00627ABE" w:rsidP="00F12826">
      <w:pPr>
        <w:spacing w:after="0" w:line="240" w:lineRule="auto"/>
        <w:ind w:firstLine="708"/>
        <w:jc w:val="both"/>
        <w:rPr>
          <w:rFonts w:ascii="Times New Roman" w:hAnsi="Times New Roman"/>
          <w:sz w:val="30"/>
          <w:szCs w:val="30"/>
        </w:rPr>
      </w:pPr>
      <w:r w:rsidRPr="00F12826">
        <w:rPr>
          <w:rFonts w:ascii="Times New Roman" w:hAnsi="Times New Roman"/>
          <w:sz w:val="30"/>
          <w:szCs w:val="30"/>
        </w:rPr>
        <w:t>используются (только после получения соответствующего согласия инвалида) ассистивные устройства и приспособления, имеющиеся в организации (костыли, ходунки – при сохранности способности передвигаться с их помощью, кресла-коляски, позволяющие преодолевать узкие дверные проемы и проходы (малогабаритные, комнатные), приспособления для осуществления санитарно-гигиенических процедур, каталки и др.);</w:t>
      </w:r>
    </w:p>
    <w:p w:rsidR="00627ABE" w:rsidRPr="00F12826" w:rsidRDefault="00627ABE" w:rsidP="00F12826">
      <w:pPr>
        <w:spacing w:after="0" w:line="240" w:lineRule="auto"/>
        <w:ind w:firstLine="708"/>
        <w:jc w:val="both"/>
        <w:rPr>
          <w:rFonts w:ascii="Times New Roman" w:hAnsi="Times New Roman"/>
          <w:sz w:val="30"/>
          <w:szCs w:val="30"/>
        </w:rPr>
      </w:pPr>
      <w:r w:rsidRPr="00F12826">
        <w:rPr>
          <w:rFonts w:ascii="Times New Roman" w:hAnsi="Times New Roman"/>
          <w:sz w:val="30"/>
          <w:szCs w:val="30"/>
        </w:rPr>
        <w:t>осуществляется информирование о предстоящих барьерах (архитектурно-планировочных, информационных), об имеющихся ассистивных устройствах и приспособлениях, облегчающих передвижение, о видах оказываемой помощи (кнопка вызова персонала, переговорное устройство, телефон), о средствах оповещения и помощи в чрезвычайных ситуациях;</w:t>
      </w:r>
    </w:p>
    <w:p w:rsidR="00627ABE" w:rsidRPr="00F12826" w:rsidRDefault="00627ABE" w:rsidP="00F12826">
      <w:pPr>
        <w:spacing w:after="0" w:line="240" w:lineRule="auto"/>
        <w:ind w:firstLine="708"/>
        <w:jc w:val="both"/>
        <w:rPr>
          <w:rFonts w:ascii="Times New Roman" w:hAnsi="Times New Roman"/>
          <w:sz w:val="30"/>
          <w:szCs w:val="30"/>
        </w:rPr>
      </w:pPr>
      <w:r w:rsidRPr="00F12826">
        <w:rPr>
          <w:rFonts w:ascii="Times New Roman" w:hAnsi="Times New Roman"/>
          <w:sz w:val="30"/>
          <w:szCs w:val="30"/>
        </w:rPr>
        <w:t>предлагается помощь при открывании тяжелой двери, подъеме по лестнице, пользовании лифтом, гардеробом. При необходимости и с согласия инвалида может быть оказана дополнительная помощь (сопровождение с возможностью опоры на руку сопровождающего или выполнение каких-либо действий по запросу инвалида, если его руки заняты техническими средствами социальной реабилитации или ограничена их функциональная способность);</w:t>
      </w:r>
    </w:p>
    <w:p w:rsidR="00627ABE" w:rsidRDefault="00627ABE" w:rsidP="00F12826">
      <w:pPr>
        <w:spacing w:after="0" w:line="240" w:lineRule="auto"/>
        <w:ind w:firstLine="708"/>
        <w:jc w:val="both"/>
        <w:rPr>
          <w:rFonts w:ascii="Times New Roman" w:hAnsi="Times New Roman"/>
          <w:sz w:val="30"/>
          <w:szCs w:val="30"/>
        </w:rPr>
      </w:pPr>
      <w:r w:rsidRPr="00F12826">
        <w:rPr>
          <w:rFonts w:ascii="Times New Roman" w:hAnsi="Times New Roman"/>
          <w:sz w:val="30"/>
          <w:szCs w:val="30"/>
        </w:rPr>
        <w:t>предлагается помощь при выполнении действий руками (открытии и (закрытии) двери, крана, пользовании выключателем, телефоном, переносе предметов, написании текста), в том числе с использованием ассистивных устройств и приспособлений, а также при осуществлении расчетных операций – например, на почте, в банке, магазине, при оформлении необходимой документации (при поражениях верхних конечностей или их отсутствии, либо наличии культей, протезов верхних конечностей, а также при наличии навязчивых движений рук или нарушении их координации, нарушениях моторики).</w:t>
      </w:r>
    </w:p>
    <w:p w:rsidR="00F12826" w:rsidRDefault="00D83201" w:rsidP="00F12826">
      <w:pPr>
        <w:spacing w:after="0" w:line="240" w:lineRule="auto"/>
        <w:ind w:firstLine="708"/>
        <w:jc w:val="both"/>
        <w:rPr>
          <w:rFonts w:ascii="Times New Roman" w:hAnsi="Times New Roman"/>
          <w:sz w:val="30"/>
          <w:szCs w:val="30"/>
        </w:rPr>
      </w:pPr>
      <w:r w:rsidRPr="00F12826">
        <w:rPr>
          <w:rFonts w:ascii="Times New Roman" w:hAnsi="Times New Roman"/>
          <w:sz w:val="30"/>
          <w:szCs w:val="30"/>
        </w:rPr>
        <w:t>В случае</w:t>
      </w:r>
      <w:r w:rsidR="00627ABE" w:rsidRPr="00F12826">
        <w:rPr>
          <w:rFonts w:ascii="Times New Roman" w:hAnsi="Times New Roman"/>
          <w:sz w:val="30"/>
          <w:szCs w:val="30"/>
        </w:rPr>
        <w:t xml:space="preserve"> если имеется комплекс различных нарушений, помощь может оказываться с помощью различных методов и средств, указанных в настоящих Методических рекомендациях.</w:t>
      </w:r>
    </w:p>
    <w:p w:rsidR="00FF4237" w:rsidRDefault="00FF4237" w:rsidP="00F12826">
      <w:pPr>
        <w:spacing w:after="0" w:line="240" w:lineRule="auto"/>
        <w:ind w:firstLine="708"/>
        <w:jc w:val="both"/>
        <w:rPr>
          <w:rFonts w:ascii="Times New Roman" w:hAnsi="Times New Roman"/>
          <w:sz w:val="30"/>
          <w:szCs w:val="30"/>
        </w:rPr>
      </w:pPr>
    </w:p>
    <w:p w:rsidR="00E664BC" w:rsidRPr="00D3565E" w:rsidRDefault="00D3565E" w:rsidP="00E664BC">
      <w:pPr>
        <w:pStyle w:val="5"/>
        <w:shd w:val="clear" w:color="auto" w:fill="auto"/>
        <w:spacing w:after="0" w:line="240" w:lineRule="auto"/>
        <w:ind w:right="2" w:firstLine="0"/>
        <w:jc w:val="center"/>
        <w:rPr>
          <w:sz w:val="30"/>
          <w:szCs w:val="30"/>
        </w:rPr>
      </w:pPr>
      <w:r w:rsidRPr="00D3565E">
        <w:rPr>
          <w:sz w:val="30"/>
          <w:szCs w:val="30"/>
        </w:rPr>
        <w:t>ГЛАВА 9</w:t>
      </w:r>
    </w:p>
    <w:p w:rsidR="00D3565E" w:rsidRDefault="00E664BC" w:rsidP="00E664BC">
      <w:pPr>
        <w:spacing w:after="0" w:line="240" w:lineRule="auto"/>
        <w:jc w:val="center"/>
        <w:rPr>
          <w:rFonts w:ascii="Times New Roman" w:hAnsi="Times New Roman"/>
          <w:sz w:val="30"/>
          <w:szCs w:val="30"/>
        </w:rPr>
      </w:pPr>
      <w:r w:rsidRPr="00E664BC">
        <w:rPr>
          <w:rFonts w:ascii="Times New Roman" w:hAnsi="Times New Roman"/>
          <w:sz w:val="30"/>
          <w:szCs w:val="30"/>
        </w:rPr>
        <w:t xml:space="preserve">ЭТИЧЕСКИЕ НОРМЫ И ПРАВИЛА ПРИ ОБЩЕНИИ С ЛЮДЬМИ </w:t>
      </w:r>
    </w:p>
    <w:p w:rsidR="00E664BC" w:rsidRPr="00E664BC" w:rsidRDefault="00E664BC" w:rsidP="00E664BC">
      <w:pPr>
        <w:spacing w:after="0" w:line="240" w:lineRule="auto"/>
        <w:jc w:val="center"/>
        <w:rPr>
          <w:rFonts w:ascii="Times New Roman" w:hAnsi="Times New Roman"/>
          <w:sz w:val="30"/>
          <w:szCs w:val="30"/>
        </w:rPr>
      </w:pPr>
      <w:r w:rsidRPr="00E664BC">
        <w:rPr>
          <w:rFonts w:ascii="Times New Roman" w:hAnsi="Times New Roman"/>
          <w:sz w:val="30"/>
          <w:szCs w:val="30"/>
        </w:rPr>
        <w:t>С ИНВАЛИДНОСТЬЮ</w:t>
      </w:r>
    </w:p>
    <w:p w:rsidR="00E664BC" w:rsidRPr="00E664BC" w:rsidRDefault="00E664BC" w:rsidP="00E664BC">
      <w:pPr>
        <w:widowControl w:val="0"/>
        <w:autoSpaceDE w:val="0"/>
        <w:autoSpaceDN w:val="0"/>
        <w:adjustRightInd w:val="0"/>
        <w:spacing w:after="0" w:line="240" w:lineRule="auto"/>
        <w:ind w:firstLine="709"/>
        <w:jc w:val="both"/>
        <w:rPr>
          <w:rFonts w:ascii="Times New Roman" w:hAnsi="Times New Roman"/>
          <w:sz w:val="30"/>
          <w:szCs w:val="30"/>
        </w:rPr>
      </w:pPr>
    </w:p>
    <w:p w:rsidR="00E664BC" w:rsidRPr="00A6736E" w:rsidRDefault="00E664BC" w:rsidP="007F0E7F">
      <w:pPr>
        <w:widowControl w:val="0"/>
        <w:numPr>
          <w:ilvl w:val="0"/>
          <w:numId w:val="35"/>
        </w:numPr>
        <w:autoSpaceDE w:val="0"/>
        <w:autoSpaceDN w:val="0"/>
        <w:adjustRightInd w:val="0"/>
        <w:spacing w:after="0" w:line="240" w:lineRule="auto"/>
        <w:ind w:left="0" w:firstLine="709"/>
        <w:contextualSpacing/>
        <w:jc w:val="both"/>
        <w:rPr>
          <w:rFonts w:ascii="Times New Roman" w:hAnsi="Times New Roman"/>
          <w:sz w:val="30"/>
          <w:szCs w:val="30"/>
        </w:rPr>
      </w:pPr>
      <w:r w:rsidRPr="00A6736E">
        <w:rPr>
          <w:rFonts w:ascii="Times New Roman" w:hAnsi="Times New Roman"/>
          <w:sz w:val="30"/>
          <w:szCs w:val="30"/>
        </w:rPr>
        <w:t>При взаимодействии с людьми с инвалидностью должны соблюдаться общепризнанные нравственно-правовые принципы общения: уважительность, гуманность, вежливость, неразглашение медицинской тайны, конфиденциальность, невмешательство в сферу личной жизни гражданина, преобладать индивидуальный подход к человеку</w:t>
      </w:r>
      <w:r w:rsidR="005A32CE">
        <w:rPr>
          <w:rFonts w:ascii="Times New Roman" w:hAnsi="Times New Roman"/>
          <w:sz w:val="30"/>
          <w:szCs w:val="30"/>
        </w:rPr>
        <w:t>:</w:t>
      </w:r>
    </w:p>
    <w:p w:rsidR="00E664BC" w:rsidRPr="00E664BC" w:rsidRDefault="00A6736E" w:rsidP="007F0E7F">
      <w:pPr>
        <w:widowControl w:val="0"/>
        <w:numPr>
          <w:ilvl w:val="1"/>
          <w:numId w:val="35"/>
        </w:numPr>
        <w:autoSpaceDE w:val="0"/>
        <w:autoSpaceDN w:val="0"/>
        <w:adjustRightInd w:val="0"/>
        <w:spacing w:after="0" w:line="240" w:lineRule="auto"/>
        <w:ind w:left="0" w:firstLine="709"/>
        <w:jc w:val="both"/>
        <w:rPr>
          <w:rFonts w:ascii="Times New Roman" w:hAnsi="Times New Roman"/>
          <w:sz w:val="30"/>
          <w:szCs w:val="30"/>
        </w:rPr>
      </w:pPr>
      <w:r>
        <w:rPr>
          <w:rFonts w:ascii="Times New Roman" w:hAnsi="Times New Roman"/>
          <w:sz w:val="30"/>
          <w:szCs w:val="30"/>
        </w:rPr>
        <w:t xml:space="preserve">при разговоре с инвалидом </w:t>
      </w:r>
      <w:r w:rsidR="00E664BC" w:rsidRPr="00E664BC">
        <w:rPr>
          <w:rFonts w:ascii="Times New Roman" w:hAnsi="Times New Roman"/>
          <w:sz w:val="30"/>
          <w:szCs w:val="30"/>
        </w:rPr>
        <w:t xml:space="preserve"> обраща</w:t>
      </w:r>
      <w:r>
        <w:rPr>
          <w:rFonts w:ascii="Times New Roman" w:hAnsi="Times New Roman"/>
          <w:sz w:val="30"/>
          <w:szCs w:val="30"/>
        </w:rPr>
        <w:t>ться</w:t>
      </w:r>
      <w:r w:rsidR="00E664BC" w:rsidRPr="00E664BC">
        <w:rPr>
          <w:rFonts w:ascii="Times New Roman" w:hAnsi="Times New Roman"/>
          <w:sz w:val="30"/>
          <w:szCs w:val="30"/>
        </w:rPr>
        <w:t xml:space="preserve"> непосредственно к нему, а не к сопровождающему или переводчику жестового языка, которые присутствуют при разговоре.</w:t>
      </w:r>
    </w:p>
    <w:p w:rsidR="00E664BC" w:rsidRPr="00E664BC" w:rsidRDefault="00A6736E" w:rsidP="007F0E7F">
      <w:pPr>
        <w:widowControl w:val="0"/>
        <w:numPr>
          <w:ilvl w:val="1"/>
          <w:numId w:val="35"/>
        </w:numPr>
        <w:autoSpaceDE w:val="0"/>
        <w:autoSpaceDN w:val="0"/>
        <w:adjustRightInd w:val="0"/>
        <w:spacing w:after="0" w:line="240" w:lineRule="auto"/>
        <w:ind w:left="0" w:firstLine="709"/>
        <w:jc w:val="both"/>
        <w:rPr>
          <w:rFonts w:ascii="Times New Roman" w:hAnsi="Times New Roman"/>
          <w:sz w:val="30"/>
          <w:szCs w:val="30"/>
        </w:rPr>
      </w:pPr>
      <w:r>
        <w:rPr>
          <w:rFonts w:ascii="Times New Roman" w:hAnsi="Times New Roman"/>
          <w:sz w:val="30"/>
          <w:szCs w:val="30"/>
        </w:rPr>
        <w:t xml:space="preserve">при знакомстве </w:t>
      </w:r>
      <w:r w:rsidR="00E664BC" w:rsidRPr="00E664BC">
        <w:rPr>
          <w:rFonts w:ascii="Times New Roman" w:hAnsi="Times New Roman"/>
          <w:sz w:val="30"/>
          <w:szCs w:val="30"/>
        </w:rPr>
        <w:t>с человеком с инвалидностью,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w:t>
      </w:r>
    </w:p>
    <w:p w:rsidR="00E664BC" w:rsidRPr="00E664BC" w:rsidRDefault="005A32CE" w:rsidP="007F0E7F">
      <w:pPr>
        <w:widowControl w:val="0"/>
        <w:numPr>
          <w:ilvl w:val="1"/>
          <w:numId w:val="35"/>
        </w:numPr>
        <w:autoSpaceDE w:val="0"/>
        <w:autoSpaceDN w:val="0"/>
        <w:adjustRightInd w:val="0"/>
        <w:spacing w:after="0" w:line="240" w:lineRule="auto"/>
        <w:ind w:left="0" w:firstLine="709"/>
        <w:jc w:val="both"/>
        <w:rPr>
          <w:rFonts w:ascii="Times New Roman" w:hAnsi="Times New Roman"/>
          <w:sz w:val="30"/>
          <w:szCs w:val="30"/>
        </w:rPr>
      </w:pPr>
      <w:r>
        <w:rPr>
          <w:rFonts w:ascii="Times New Roman" w:hAnsi="Times New Roman"/>
          <w:sz w:val="30"/>
          <w:szCs w:val="30"/>
        </w:rPr>
        <w:t>п</w:t>
      </w:r>
      <w:r w:rsidR="00A6736E">
        <w:rPr>
          <w:rFonts w:ascii="Times New Roman" w:hAnsi="Times New Roman"/>
          <w:sz w:val="30"/>
          <w:szCs w:val="30"/>
        </w:rPr>
        <w:t xml:space="preserve">ри встрече с человеком с нарушениями зрения </w:t>
      </w:r>
      <w:r w:rsidR="00E664BC" w:rsidRPr="00E664BC">
        <w:rPr>
          <w:rFonts w:ascii="Times New Roman" w:hAnsi="Times New Roman"/>
          <w:sz w:val="30"/>
          <w:szCs w:val="30"/>
        </w:rPr>
        <w:t xml:space="preserve">обязательно </w:t>
      </w:r>
      <w:r w:rsidR="00A6736E">
        <w:rPr>
          <w:rFonts w:ascii="Times New Roman" w:hAnsi="Times New Roman"/>
          <w:sz w:val="30"/>
          <w:szCs w:val="30"/>
        </w:rPr>
        <w:t>представляются все присутствующие</w:t>
      </w:r>
      <w:r w:rsidR="00E664BC" w:rsidRPr="00E664BC">
        <w:rPr>
          <w:rFonts w:ascii="Times New Roman" w:hAnsi="Times New Roman"/>
          <w:sz w:val="30"/>
          <w:szCs w:val="30"/>
        </w:rPr>
        <w:t>. Если общая беседа в группе, не забыва</w:t>
      </w:r>
      <w:r w:rsidR="00A6736E">
        <w:rPr>
          <w:rFonts w:ascii="Times New Roman" w:hAnsi="Times New Roman"/>
          <w:sz w:val="30"/>
          <w:szCs w:val="30"/>
        </w:rPr>
        <w:t>ть</w:t>
      </w:r>
      <w:r w:rsidR="00E664BC" w:rsidRPr="00E664BC">
        <w:rPr>
          <w:rFonts w:ascii="Times New Roman" w:hAnsi="Times New Roman"/>
          <w:sz w:val="30"/>
          <w:szCs w:val="30"/>
        </w:rPr>
        <w:t xml:space="preserve"> поясн</w:t>
      </w:r>
      <w:r w:rsidR="00A6736E">
        <w:rPr>
          <w:rFonts w:ascii="Times New Roman" w:hAnsi="Times New Roman"/>
          <w:sz w:val="30"/>
          <w:szCs w:val="30"/>
        </w:rPr>
        <w:t>я</w:t>
      </w:r>
      <w:r w:rsidR="00E664BC" w:rsidRPr="00E664BC">
        <w:rPr>
          <w:rFonts w:ascii="Times New Roman" w:hAnsi="Times New Roman"/>
          <w:sz w:val="30"/>
          <w:szCs w:val="30"/>
        </w:rPr>
        <w:t>ть, к кому в данный момент обраща</w:t>
      </w:r>
      <w:r w:rsidR="00A6736E">
        <w:rPr>
          <w:rFonts w:ascii="Times New Roman" w:hAnsi="Times New Roman"/>
          <w:sz w:val="30"/>
          <w:szCs w:val="30"/>
        </w:rPr>
        <w:t>ются</w:t>
      </w:r>
      <w:r w:rsidR="00E664BC" w:rsidRPr="00E664BC">
        <w:rPr>
          <w:rFonts w:ascii="Times New Roman" w:hAnsi="Times New Roman"/>
          <w:sz w:val="30"/>
          <w:szCs w:val="30"/>
        </w:rPr>
        <w:t>.</w:t>
      </w:r>
    </w:p>
    <w:p w:rsidR="00E664BC" w:rsidRPr="00E664BC" w:rsidRDefault="00A6736E" w:rsidP="007F0E7F">
      <w:pPr>
        <w:widowControl w:val="0"/>
        <w:numPr>
          <w:ilvl w:val="1"/>
          <w:numId w:val="35"/>
        </w:numPr>
        <w:autoSpaceDE w:val="0"/>
        <w:autoSpaceDN w:val="0"/>
        <w:adjustRightInd w:val="0"/>
        <w:spacing w:after="0" w:line="240" w:lineRule="auto"/>
        <w:ind w:left="0" w:firstLine="709"/>
        <w:jc w:val="both"/>
        <w:rPr>
          <w:rFonts w:ascii="Times New Roman" w:hAnsi="Times New Roman"/>
          <w:sz w:val="30"/>
          <w:szCs w:val="30"/>
        </w:rPr>
      </w:pPr>
      <w:r>
        <w:rPr>
          <w:rFonts w:ascii="Times New Roman" w:hAnsi="Times New Roman"/>
          <w:sz w:val="30"/>
          <w:szCs w:val="30"/>
        </w:rPr>
        <w:t>в случае предложения помощи</w:t>
      </w:r>
      <w:r w:rsidR="00E664BC" w:rsidRPr="00E664BC">
        <w:rPr>
          <w:rFonts w:ascii="Times New Roman" w:hAnsi="Times New Roman"/>
          <w:sz w:val="30"/>
          <w:szCs w:val="30"/>
        </w:rPr>
        <w:t xml:space="preserve"> </w:t>
      </w:r>
      <w:r>
        <w:rPr>
          <w:rFonts w:ascii="Times New Roman" w:hAnsi="Times New Roman"/>
          <w:sz w:val="30"/>
          <w:szCs w:val="30"/>
        </w:rPr>
        <w:t>необходимо</w:t>
      </w:r>
      <w:r w:rsidR="00E664BC" w:rsidRPr="00E664BC">
        <w:rPr>
          <w:rFonts w:ascii="Times New Roman" w:hAnsi="Times New Roman"/>
          <w:sz w:val="30"/>
          <w:szCs w:val="30"/>
        </w:rPr>
        <w:t xml:space="preserve"> </w:t>
      </w:r>
      <w:r>
        <w:rPr>
          <w:rFonts w:ascii="Times New Roman" w:hAnsi="Times New Roman"/>
          <w:sz w:val="30"/>
          <w:szCs w:val="30"/>
        </w:rPr>
        <w:t>о</w:t>
      </w:r>
      <w:r w:rsidR="00E664BC" w:rsidRPr="00E664BC">
        <w:rPr>
          <w:rFonts w:ascii="Times New Roman" w:hAnsi="Times New Roman"/>
          <w:sz w:val="30"/>
          <w:szCs w:val="30"/>
        </w:rPr>
        <w:t>ж</w:t>
      </w:r>
      <w:r>
        <w:rPr>
          <w:rFonts w:ascii="Times New Roman" w:hAnsi="Times New Roman"/>
          <w:sz w:val="30"/>
          <w:szCs w:val="30"/>
        </w:rPr>
        <w:t>идать</w:t>
      </w:r>
      <w:r w:rsidR="00E664BC" w:rsidRPr="00E664BC">
        <w:rPr>
          <w:rFonts w:ascii="Times New Roman" w:hAnsi="Times New Roman"/>
          <w:sz w:val="30"/>
          <w:szCs w:val="30"/>
        </w:rPr>
        <w:t xml:space="preserve"> пока ее примут, а затем </w:t>
      </w:r>
      <w:r>
        <w:rPr>
          <w:rFonts w:ascii="Times New Roman" w:hAnsi="Times New Roman"/>
          <w:sz w:val="30"/>
          <w:szCs w:val="30"/>
        </w:rPr>
        <w:t>поинтересоваться</w:t>
      </w:r>
      <w:r w:rsidR="00E664BC" w:rsidRPr="00E664BC">
        <w:rPr>
          <w:rFonts w:ascii="Times New Roman" w:hAnsi="Times New Roman"/>
          <w:sz w:val="30"/>
          <w:szCs w:val="30"/>
        </w:rPr>
        <w:t>, что и как делать.</w:t>
      </w:r>
    </w:p>
    <w:p w:rsidR="00E664BC" w:rsidRPr="00E664BC" w:rsidRDefault="005A32CE" w:rsidP="007F0E7F">
      <w:pPr>
        <w:widowControl w:val="0"/>
        <w:numPr>
          <w:ilvl w:val="1"/>
          <w:numId w:val="35"/>
        </w:numPr>
        <w:autoSpaceDE w:val="0"/>
        <w:autoSpaceDN w:val="0"/>
        <w:adjustRightInd w:val="0"/>
        <w:spacing w:after="0" w:line="240" w:lineRule="auto"/>
        <w:ind w:left="0" w:firstLine="709"/>
        <w:jc w:val="both"/>
        <w:rPr>
          <w:rFonts w:ascii="Times New Roman" w:hAnsi="Times New Roman"/>
          <w:sz w:val="30"/>
          <w:szCs w:val="30"/>
        </w:rPr>
      </w:pPr>
      <w:r>
        <w:rPr>
          <w:rFonts w:ascii="Times New Roman" w:hAnsi="Times New Roman"/>
          <w:sz w:val="30"/>
          <w:szCs w:val="30"/>
        </w:rPr>
        <w:t>к</w:t>
      </w:r>
      <w:r w:rsidR="00E664BC" w:rsidRPr="00E664BC">
        <w:rPr>
          <w:rFonts w:ascii="Times New Roman" w:hAnsi="Times New Roman"/>
          <w:sz w:val="30"/>
          <w:szCs w:val="30"/>
        </w:rPr>
        <w:t xml:space="preserve"> ребенку допустимо обращаться по имени, к взрослому – по имени и </w:t>
      </w:r>
      <w:r w:rsidR="00E664BC" w:rsidRPr="007F7193">
        <w:rPr>
          <w:rFonts w:ascii="Times New Roman" w:hAnsi="Times New Roman"/>
          <w:color w:val="000000"/>
          <w:sz w:val="30"/>
          <w:szCs w:val="30"/>
        </w:rPr>
        <w:t>отчеству; говорить</w:t>
      </w:r>
      <w:r w:rsidR="00E664BC" w:rsidRPr="00E664BC">
        <w:rPr>
          <w:rFonts w:ascii="Times New Roman" w:hAnsi="Times New Roman"/>
          <w:sz w:val="30"/>
          <w:szCs w:val="30"/>
        </w:rPr>
        <w:t xml:space="preserve"> с человеком с инвалидностью нужно обычным голосом и языком (только в случае общения со слабослышащим, можно увеличить громкость, а с инвалидом с нарушениями умственного развития – перейти на общение на ясном языке). Обраща</w:t>
      </w:r>
      <w:r w:rsidR="00A6736E">
        <w:rPr>
          <w:rFonts w:ascii="Times New Roman" w:hAnsi="Times New Roman"/>
          <w:sz w:val="30"/>
          <w:szCs w:val="30"/>
        </w:rPr>
        <w:t>ться</w:t>
      </w:r>
      <w:r w:rsidR="00E664BC" w:rsidRPr="00E664BC">
        <w:rPr>
          <w:rFonts w:ascii="Times New Roman" w:hAnsi="Times New Roman"/>
          <w:sz w:val="30"/>
          <w:szCs w:val="30"/>
        </w:rPr>
        <w:t xml:space="preserve"> к ним по имени и на ты, только </w:t>
      </w:r>
      <w:r w:rsidR="00A6736E">
        <w:rPr>
          <w:rFonts w:ascii="Times New Roman" w:hAnsi="Times New Roman"/>
          <w:sz w:val="30"/>
          <w:szCs w:val="30"/>
        </w:rPr>
        <w:t>в случае знакомства</w:t>
      </w:r>
      <w:r w:rsidR="00E664BC" w:rsidRPr="00E664BC">
        <w:rPr>
          <w:rFonts w:ascii="Times New Roman" w:hAnsi="Times New Roman"/>
          <w:sz w:val="30"/>
          <w:szCs w:val="30"/>
        </w:rPr>
        <w:t>.</w:t>
      </w:r>
    </w:p>
    <w:p w:rsidR="00E664BC" w:rsidRPr="00E664BC" w:rsidRDefault="00A6736E" w:rsidP="007F0E7F">
      <w:pPr>
        <w:widowControl w:val="0"/>
        <w:numPr>
          <w:ilvl w:val="1"/>
          <w:numId w:val="35"/>
        </w:numPr>
        <w:autoSpaceDE w:val="0"/>
        <w:autoSpaceDN w:val="0"/>
        <w:adjustRightInd w:val="0"/>
        <w:spacing w:after="0" w:line="240" w:lineRule="auto"/>
        <w:ind w:left="0" w:firstLine="709"/>
        <w:jc w:val="both"/>
        <w:rPr>
          <w:rFonts w:ascii="Times New Roman" w:hAnsi="Times New Roman"/>
          <w:sz w:val="30"/>
          <w:szCs w:val="30"/>
        </w:rPr>
      </w:pPr>
      <w:r>
        <w:rPr>
          <w:rFonts w:ascii="Times New Roman" w:hAnsi="Times New Roman"/>
          <w:sz w:val="30"/>
          <w:szCs w:val="30"/>
        </w:rPr>
        <w:t>при разговоре</w:t>
      </w:r>
      <w:r w:rsidR="00E664BC" w:rsidRPr="00E664BC">
        <w:rPr>
          <w:rFonts w:ascii="Times New Roman" w:hAnsi="Times New Roman"/>
          <w:sz w:val="30"/>
          <w:szCs w:val="30"/>
        </w:rPr>
        <w:t xml:space="preserve"> с человеком, испытывающим трудности в общении, слушат</w:t>
      </w:r>
      <w:r>
        <w:rPr>
          <w:rFonts w:ascii="Times New Roman" w:hAnsi="Times New Roman"/>
          <w:sz w:val="30"/>
          <w:szCs w:val="30"/>
        </w:rPr>
        <w:t>ь</w:t>
      </w:r>
      <w:r w:rsidR="00E664BC" w:rsidRPr="00E664BC">
        <w:rPr>
          <w:rFonts w:ascii="Times New Roman" w:hAnsi="Times New Roman"/>
          <w:sz w:val="30"/>
          <w:szCs w:val="30"/>
        </w:rPr>
        <w:t xml:space="preserve"> его внимательно. </w:t>
      </w:r>
      <w:r>
        <w:rPr>
          <w:rFonts w:ascii="Times New Roman" w:hAnsi="Times New Roman"/>
          <w:sz w:val="30"/>
          <w:szCs w:val="30"/>
        </w:rPr>
        <w:t>Необходимо быть</w:t>
      </w:r>
      <w:r w:rsidR="00E664BC" w:rsidRPr="00E664BC">
        <w:rPr>
          <w:rFonts w:ascii="Times New Roman" w:hAnsi="Times New Roman"/>
          <w:sz w:val="30"/>
          <w:szCs w:val="30"/>
        </w:rPr>
        <w:t xml:space="preserve"> терпеливы</w:t>
      </w:r>
      <w:r>
        <w:rPr>
          <w:rFonts w:ascii="Times New Roman" w:hAnsi="Times New Roman"/>
          <w:sz w:val="30"/>
          <w:szCs w:val="30"/>
        </w:rPr>
        <w:t>м</w:t>
      </w:r>
      <w:r w:rsidR="00E664BC" w:rsidRPr="00E664BC">
        <w:rPr>
          <w:rFonts w:ascii="Times New Roman" w:hAnsi="Times New Roman"/>
          <w:sz w:val="30"/>
          <w:szCs w:val="30"/>
        </w:rPr>
        <w:t xml:space="preserve">, </w:t>
      </w:r>
      <w:r>
        <w:rPr>
          <w:rFonts w:ascii="Times New Roman" w:hAnsi="Times New Roman"/>
          <w:sz w:val="30"/>
          <w:szCs w:val="30"/>
        </w:rPr>
        <w:t>н</w:t>
      </w:r>
      <w:r w:rsidR="00E664BC" w:rsidRPr="00E664BC">
        <w:rPr>
          <w:rFonts w:ascii="Times New Roman" w:hAnsi="Times New Roman"/>
          <w:sz w:val="30"/>
          <w:szCs w:val="30"/>
        </w:rPr>
        <w:t>е поправлят</w:t>
      </w:r>
      <w:r>
        <w:rPr>
          <w:rFonts w:ascii="Times New Roman" w:hAnsi="Times New Roman"/>
          <w:sz w:val="30"/>
          <w:szCs w:val="30"/>
        </w:rPr>
        <w:t xml:space="preserve">ь, не перебивать </w:t>
      </w:r>
      <w:r w:rsidR="00E664BC" w:rsidRPr="00E664BC">
        <w:rPr>
          <w:rFonts w:ascii="Times New Roman" w:hAnsi="Times New Roman"/>
          <w:sz w:val="30"/>
          <w:szCs w:val="30"/>
        </w:rPr>
        <w:t>его и не договарива</w:t>
      </w:r>
      <w:r>
        <w:rPr>
          <w:rFonts w:ascii="Times New Roman" w:hAnsi="Times New Roman"/>
          <w:sz w:val="30"/>
          <w:szCs w:val="30"/>
        </w:rPr>
        <w:t>ть</w:t>
      </w:r>
      <w:r w:rsidR="00E664BC" w:rsidRPr="00E664BC">
        <w:rPr>
          <w:rFonts w:ascii="Times New Roman" w:hAnsi="Times New Roman"/>
          <w:sz w:val="30"/>
          <w:szCs w:val="30"/>
        </w:rPr>
        <w:t xml:space="preserve"> за него.</w:t>
      </w:r>
    </w:p>
    <w:p w:rsidR="00E664BC" w:rsidRPr="00E664BC" w:rsidRDefault="00E664BC" w:rsidP="007F0E7F">
      <w:pPr>
        <w:widowControl w:val="0"/>
        <w:numPr>
          <w:ilvl w:val="1"/>
          <w:numId w:val="35"/>
        </w:numPr>
        <w:autoSpaceDE w:val="0"/>
        <w:autoSpaceDN w:val="0"/>
        <w:adjustRightInd w:val="0"/>
        <w:spacing w:after="0" w:line="240" w:lineRule="auto"/>
        <w:ind w:left="0" w:firstLine="709"/>
        <w:jc w:val="both"/>
        <w:rPr>
          <w:rFonts w:ascii="Times New Roman" w:hAnsi="Times New Roman"/>
          <w:sz w:val="30"/>
          <w:szCs w:val="30"/>
        </w:rPr>
      </w:pPr>
      <w:r w:rsidRPr="00E664BC">
        <w:rPr>
          <w:rFonts w:ascii="Times New Roman" w:hAnsi="Times New Roman"/>
          <w:sz w:val="30"/>
          <w:szCs w:val="30"/>
        </w:rPr>
        <w:t>избегать конфликтных ситуаций. Внимательно слуша</w:t>
      </w:r>
      <w:r w:rsidR="00A6736E">
        <w:rPr>
          <w:rFonts w:ascii="Times New Roman" w:hAnsi="Times New Roman"/>
          <w:sz w:val="30"/>
          <w:szCs w:val="30"/>
        </w:rPr>
        <w:t>ть</w:t>
      </w:r>
      <w:r w:rsidRPr="00E664BC">
        <w:rPr>
          <w:rFonts w:ascii="Times New Roman" w:hAnsi="Times New Roman"/>
          <w:sz w:val="30"/>
          <w:szCs w:val="30"/>
        </w:rPr>
        <w:t xml:space="preserve"> человека с инвалидностью и стара</w:t>
      </w:r>
      <w:r w:rsidR="00A6736E">
        <w:rPr>
          <w:rFonts w:ascii="Times New Roman" w:hAnsi="Times New Roman"/>
          <w:sz w:val="30"/>
          <w:szCs w:val="30"/>
        </w:rPr>
        <w:t>ться</w:t>
      </w:r>
      <w:r w:rsidRPr="00E664BC">
        <w:rPr>
          <w:rFonts w:ascii="Times New Roman" w:hAnsi="Times New Roman"/>
          <w:sz w:val="30"/>
          <w:szCs w:val="30"/>
        </w:rPr>
        <w:t xml:space="preserve"> слышать его. Регулир</w:t>
      </w:r>
      <w:r w:rsidR="00A6736E">
        <w:rPr>
          <w:rFonts w:ascii="Times New Roman" w:hAnsi="Times New Roman"/>
          <w:sz w:val="30"/>
          <w:szCs w:val="30"/>
        </w:rPr>
        <w:t>овать</w:t>
      </w:r>
      <w:r w:rsidRPr="00E664BC">
        <w:rPr>
          <w:rFonts w:ascii="Times New Roman" w:hAnsi="Times New Roman"/>
          <w:sz w:val="30"/>
          <w:szCs w:val="30"/>
        </w:rPr>
        <w:t xml:space="preserve"> собственные эмоции, возникающие в процессе взаимодействия. Стара</w:t>
      </w:r>
      <w:r w:rsidR="00A6736E">
        <w:rPr>
          <w:rFonts w:ascii="Times New Roman" w:hAnsi="Times New Roman"/>
          <w:sz w:val="30"/>
          <w:szCs w:val="30"/>
        </w:rPr>
        <w:t>ться</w:t>
      </w:r>
      <w:r w:rsidRPr="00E664BC">
        <w:rPr>
          <w:rFonts w:ascii="Times New Roman" w:hAnsi="Times New Roman"/>
          <w:sz w:val="30"/>
          <w:szCs w:val="30"/>
        </w:rPr>
        <w:t xml:space="preserve"> цивилизовано противостоять манипулированию. Обеспечива</w:t>
      </w:r>
      <w:r w:rsidR="00A6736E">
        <w:rPr>
          <w:rFonts w:ascii="Times New Roman" w:hAnsi="Times New Roman"/>
          <w:sz w:val="30"/>
          <w:szCs w:val="30"/>
        </w:rPr>
        <w:t>ть</w:t>
      </w:r>
      <w:r w:rsidRPr="00E664BC">
        <w:rPr>
          <w:rFonts w:ascii="Times New Roman" w:hAnsi="Times New Roman"/>
          <w:sz w:val="30"/>
          <w:szCs w:val="30"/>
        </w:rPr>
        <w:t xml:space="preserve"> высокую культуру и этику взаимоотношений. </w:t>
      </w:r>
    </w:p>
    <w:p w:rsidR="00E664BC" w:rsidRPr="00A6736E" w:rsidRDefault="00E664BC" w:rsidP="007F0E7F">
      <w:pPr>
        <w:widowControl w:val="0"/>
        <w:numPr>
          <w:ilvl w:val="0"/>
          <w:numId w:val="35"/>
        </w:numPr>
        <w:autoSpaceDE w:val="0"/>
        <w:autoSpaceDN w:val="0"/>
        <w:adjustRightInd w:val="0"/>
        <w:spacing w:after="0" w:line="240" w:lineRule="auto"/>
        <w:ind w:left="0" w:firstLine="709"/>
        <w:jc w:val="both"/>
        <w:rPr>
          <w:rFonts w:ascii="Times New Roman" w:hAnsi="Times New Roman"/>
          <w:sz w:val="30"/>
          <w:szCs w:val="30"/>
        </w:rPr>
      </w:pPr>
      <w:bookmarkStart w:id="11" w:name="3"/>
      <w:bookmarkStart w:id="12" w:name="_Toc500847092"/>
      <w:bookmarkEnd w:id="11"/>
      <w:r w:rsidRPr="00A6736E">
        <w:rPr>
          <w:rFonts w:ascii="Times New Roman" w:hAnsi="Times New Roman"/>
          <w:sz w:val="30"/>
          <w:szCs w:val="30"/>
        </w:rPr>
        <w:t>Правила при общении с человеком с двигательными нарушениями</w:t>
      </w:r>
      <w:bookmarkEnd w:id="12"/>
      <w:r w:rsidR="00A6736E">
        <w:rPr>
          <w:rFonts w:ascii="Times New Roman" w:hAnsi="Times New Roman"/>
          <w:sz w:val="30"/>
          <w:szCs w:val="30"/>
        </w:rPr>
        <w:t>:</w:t>
      </w:r>
    </w:p>
    <w:p w:rsidR="00E664BC" w:rsidRDefault="00A6736E" w:rsidP="00A6736E">
      <w:pPr>
        <w:pStyle w:val="af1"/>
        <w:tabs>
          <w:tab w:val="left" w:pos="1134"/>
        </w:tabs>
        <w:spacing w:before="0" w:beforeAutospacing="0" w:after="0" w:afterAutospacing="0"/>
        <w:ind w:firstLine="709"/>
        <w:contextualSpacing/>
        <w:jc w:val="both"/>
        <w:rPr>
          <w:sz w:val="30"/>
          <w:szCs w:val="30"/>
        </w:rPr>
      </w:pPr>
      <w:r>
        <w:rPr>
          <w:sz w:val="30"/>
          <w:szCs w:val="30"/>
        </w:rPr>
        <w:t>л</w:t>
      </w:r>
      <w:r w:rsidR="00E664BC" w:rsidRPr="00E664BC">
        <w:rPr>
          <w:sz w:val="30"/>
          <w:szCs w:val="30"/>
        </w:rPr>
        <w:t>юбое индивидуальное техническое средство реабилитации (трости, костыли, ходунки, кресло-коляска и т.д.) – это собственность и элемент личного пространства человека; не нужно брать эти средства, перемещать их и т.п., не получив на то разрешения со с</w:t>
      </w:r>
      <w:r w:rsidR="005A32CE">
        <w:rPr>
          <w:sz w:val="30"/>
          <w:szCs w:val="30"/>
        </w:rPr>
        <w:t>тороны человека с инвалидностью;</w:t>
      </w:r>
    </w:p>
    <w:p w:rsidR="00E664BC" w:rsidRDefault="005A32CE" w:rsidP="005A32CE">
      <w:pPr>
        <w:pStyle w:val="af1"/>
        <w:tabs>
          <w:tab w:val="left" w:pos="1134"/>
        </w:tabs>
        <w:spacing w:before="0" w:beforeAutospacing="0" w:after="0" w:afterAutospacing="0"/>
        <w:ind w:firstLine="709"/>
        <w:contextualSpacing/>
        <w:jc w:val="both"/>
        <w:rPr>
          <w:sz w:val="30"/>
          <w:szCs w:val="30"/>
        </w:rPr>
      </w:pPr>
      <w:r>
        <w:rPr>
          <w:sz w:val="30"/>
          <w:szCs w:val="30"/>
        </w:rPr>
        <w:t>н</w:t>
      </w:r>
      <w:r w:rsidR="00E664BC" w:rsidRPr="00E664BC">
        <w:rPr>
          <w:sz w:val="30"/>
          <w:szCs w:val="30"/>
        </w:rPr>
        <w:t>еобходимо всегда спрашивать, нужна ли помощь, прежде чем оказать ее. Если предложение о помощи принято, необходимо спросить, что нужно делать, и затем четко следовать инструкциям</w:t>
      </w:r>
      <w:r>
        <w:rPr>
          <w:sz w:val="30"/>
          <w:szCs w:val="30"/>
        </w:rPr>
        <w:t>;</w:t>
      </w:r>
    </w:p>
    <w:p w:rsidR="005A32CE" w:rsidRDefault="005A32CE" w:rsidP="005A32CE">
      <w:pPr>
        <w:pStyle w:val="af1"/>
        <w:tabs>
          <w:tab w:val="left" w:pos="1134"/>
        </w:tabs>
        <w:spacing w:before="0" w:beforeAutospacing="0" w:after="0" w:afterAutospacing="0"/>
        <w:ind w:firstLine="709"/>
        <w:contextualSpacing/>
        <w:jc w:val="both"/>
        <w:rPr>
          <w:sz w:val="30"/>
          <w:szCs w:val="30"/>
        </w:rPr>
      </w:pPr>
      <w:r>
        <w:rPr>
          <w:sz w:val="30"/>
          <w:szCs w:val="30"/>
        </w:rPr>
        <w:t>е</w:t>
      </w:r>
      <w:r w:rsidR="00E664BC" w:rsidRPr="00E664BC">
        <w:rPr>
          <w:sz w:val="30"/>
          <w:szCs w:val="30"/>
        </w:rPr>
        <w:t>сли получено разрешение передвигать коляску, необходимо сначала катить ее медленно. Коляска быстро набирает скорость, и неожиданный толчок может привести к потере равновесия. Нельзя облокачиваться на нее, подталкивать ногами без разрешения</w:t>
      </w:r>
      <w:r>
        <w:rPr>
          <w:sz w:val="30"/>
          <w:szCs w:val="30"/>
        </w:rPr>
        <w:t>;</w:t>
      </w:r>
      <w:r w:rsidR="00E664BC" w:rsidRPr="00E664BC">
        <w:rPr>
          <w:sz w:val="30"/>
          <w:szCs w:val="30"/>
        </w:rPr>
        <w:t xml:space="preserve"> </w:t>
      </w:r>
    </w:p>
    <w:p w:rsidR="00E664BC" w:rsidRDefault="005A32CE" w:rsidP="005A32CE">
      <w:pPr>
        <w:pStyle w:val="af1"/>
        <w:tabs>
          <w:tab w:val="left" w:pos="1134"/>
        </w:tabs>
        <w:spacing w:before="0" w:beforeAutospacing="0" w:after="0" w:afterAutospacing="0"/>
        <w:ind w:firstLine="709"/>
        <w:contextualSpacing/>
        <w:jc w:val="both"/>
        <w:rPr>
          <w:sz w:val="30"/>
          <w:szCs w:val="30"/>
        </w:rPr>
      </w:pPr>
      <w:r>
        <w:rPr>
          <w:sz w:val="30"/>
          <w:szCs w:val="30"/>
        </w:rPr>
        <w:t>н</w:t>
      </w:r>
      <w:r w:rsidR="00E664BC" w:rsidRPr="00E664BC">
        <w:rPr>
          <w:sz w:val="30"/>
          <w:szCs w:val="30"/>
        </w:rPr>
        <w:t>еобходимо всегда убеждаться в доступности мест, где запланированы мероприятия, узнавать, какие могут возникнуть проблемы или барьеры и как их можно устранить</w:t>
      </w:r>
      <w:r>
        <w:rPr>
          <w:sz w:val="30"/>
          <w:szCs w:val="30"/>
        </w:rPr>
        <w:t>;</w:t>
      </w:r>
    </w:p>
    <w:p w:rsidR="00E664BC" w:rsidRDefault="005A32CE" w:rsidP="005A32CE">
      <w:pPr>
        <w:pStyle w:val="af1"/>
        <w:tabs>
          <w:tab w:val="left" w:pos="426"/>
          <w:tab w:val="left" w:pos="1134"/>
        </w:tabs>
        <w:spacing w:before="0" w:beforeAutospacing="0" w:after="0" w:afterAutospacing="0"/>
        <w:ind w:firstLine="709"/>
        <w:contextualSpacing/>
        <w:jc w:val="both"/>
        <w:rPr>
          <w:sz w:val="30"/>
          <w:szCs w:val="30"/>
        </w:rPr>
      </w:pPr>
      <w:r>
        <w:rPr>
          <w:sz w:val="30"/>
          <w:szCs w:val="30"/>
        </w:rPr>
        <w:t>е</w:t>
      </w:r>
      <w:r w:rsidR="00E664BC" w:rsidRPr="00E664BC">
        <w:rPr>
          <w:sz w:val="30"/>
          <w:szCs w:val="30"/>
        </w:rPr>
        <w:t>сли существуют архитектурные барьеры (например, лестница или бордюр), следует предупредить о них, чтобы человек имел возможность заранее спланировать свой маршрут</w:t>
      </w:r>
      <w:r>
        <w:rPr>
          <w:sz w:val="30"/>
          <w:szCs w:val="30"/>
        </w:rPr>
        <w:t>;</w:t>
      </w:r>
    </w:p>
    <w:p w:rsidR="00E664BC" w:rsidRPr="00E664BC" w:rsidRDefault="005A32CE" w:rsidP="005A32CE">
      <w:pPr>
        <w:pStyle w:val="af1"/>
        <w:tabs>
          <w:tab w:val="left" w:pos="1134"/>
        </w:tabs>
        <w:spacing w:before="0" w:beforeAutospacing="0" w:after="0" w:afterAutospacing="0"/>
        <w:ind w:firstLine="709"/>
        <w:contextualSpacing/>
        <w:jc w:val="both"/>
        <w:rPr>
          <w:sz w:val="30"/>
          <w:szCs w:val="30"/>
        </w:rPr>
      </w:pPr>
      <w:r>
        <w:rPr>
          <w:sz w:val="30"/>
          <w:szCs w:val="30"/>
        </w:rPr>
        <w:t>е</w:t>
      </w:r>
      <w:r w:rsidR="00E664BC" w:rsidRPr="00E664BC">
        <w:rPr>
          <w:sz w:val="30"/>
          <w:szCs w:val="30"/>
        </w:rPr>
        <w:t>сли возможно, следует расположиться так, чтобы лица общающихся (в том числе человека на коляске) оказались на одном уровне, например, сесть рядом на стул, чтобы человеку на коляске не пришлось запрокидывать голову (это неудобно, и при некоторых видах нарушений невозможно). При организации мероприятий (обедов, кофе-пауз и т.д.) с участием людей в инвалидных колясках исключить возможность употребления еды и напитков другими участниками стоя (возле стоек, высоких столиков и т.д.) Для удобства общения при приемах пищи (чтобы лица присутствующих оказались на одном уровне) необходимо гарантировать наличие стульев, скамеек, лавок и т.д.</w:t>
      </w:r>
      <w:r>
        <w:rPr>
          <w:sz w:val="30"/>
          <w:szCs w:val="30"/>
        </w:rPr>
        <w:t>;</w:t>
      </w:r>
    </w:p>
    <w:p w:rsidR="00E664BC" w:rsidRPr="00E664BC" w:rsidRDefault="005A32CE" w:rsidP="005A32CE">
      <w:pPr>
        <w:pStyle w:val="5"/>
        <w:shd w:val="clear" w:color="auto" w:fill="auto"/>
        <w:spacing w:after="0" w:line="240" w:lineRule="auto"/>
        <w:ind w:firstLine="709"/>
        <w:jc w:val="both"/>
        <w:rPr>
          <w:color w:val="auto"/>
          <w:sz w:val="30"/>
          <w:szCs w:val="30"/>
        </w:rPr>
      </w:pPr>
      <w:r>
        <w:rPr>
          <w:rStyle w:val="22"/>
          <w:color w:val="auto"/>
          <w:sz w:val="30"/>
          <w:szCs w:val="30"/>
        </w:rPr>
        <w:t>п</w:t>
      </w:r>
      <w:r w:rsidR="00E664BC" w:rsidRPr="00E664BC">
        <w:rPr>
          <w:rStyle w:val="22"/>
          <w:color w:val="auto"/>
          <w:sz w:val="30"/>
          <w:szCs w:val="30"/>
        </w:rPr>
        <w:t>ри выполнении обычных действий по самообслуживанию, люди с нарушениями функций верхних конечностей, как правило, используют имеющиеся (сохранные) возможности верхних конечностей либо их культей, протезов, а также пользуются специальными техническими средствами, насадками и пр.; при отсутствии рук или значительно выраженном нарушении их функций нередко приспосабливаются выполнять обычные для верхних конечностей функции нижними конечностями, ртом. Важно при взаимодействии с человеком с инвалидностью в таких случаях, не смущаясь, воспринимать эти действия как естественные</w:t>
      </w:r>
      <w:r>
        <w:rPr>
          <w:rStyle w:val="22"/>
          <w:color w:val="auto"/>
          <w:sz w:val="30"/>
          <w:szCs w:val="30"/>
        </w:rPr>
        <w:t>;</w:t>
      </w:r>
    </w:p>
    <w:p w:rsidR="00E664BC" w:rsidRPr="00E664BC" w:rsidRDefault="005A32CE" w:rsidP="005A32CE">
      <w:pPr>
        <w:pStyle w:val="5"/>
        <w:shd w:val="clear" w:color="auto" w:fill="auto"/>
        <w:spacing w:after="0" w:line="240" w:lineRule="auto"/>
        <w:ind w:firstLine="709"/>
        <w:jc w:val="both"/>
        <w:rPr>
          <w:rStyle w:val="22"/>
          <w:color w:val="auto"/>
          <w:sz w:val="30"/>
          <w:szCs w:val="30"/>
        </w:rPr>
      </w:pPr>
      <w:r>
        <w:rPr>
          <w:rStyle w:val="22"/>
          <w:color w:val="auto"/>
          <w:sz w:val="30"/>
          <w:szCs w:val="30"/>
        </w:rPr>
        <w:t>з</w:t>
      </w:r>
      <w:r w:rsidR="00E664BC" w:rsidRPr="00E664BC">
        <w:rPr>
          <w:rStyle w:val="22"/>
          <w:color w:val="auto"/>
          <w:sz w:val="30"/>
          <w:szCs w:val="30"/>
        </w:rPr>
        <w:t>дороваясь, знакомясь с человеком с поражением верхних конечностей приемлемо пожать руку, воспользовавшись его сохранной рукой (правой или левой) либо действующим протезом.</w:t>
      </w:r>
    </w:p>
    <w:p w:rsidR="007C7E9F" w:rsidRPr="007C7E9F" w:rsidRDefault="00E664BC" w:rsidP="007F0E7F">
      <w:pPr>
        <w:pStyle w:val="30"/>
        <w:numPr>
          <w:ilvl w:val="0"/>
          <w:numId w:val="35"/>
        </w:numPr>
        <w:spacing w:before="0" w:beforeAutospacing="0" w:after="0" w:afterAutospacing="0"/>
        <w:ind w:left="0" w:firstLine="709"/>
        <w:contextualSpacing/>
        <w:jc w:val="both"/>
        <w:rPr>
          <w:b w:val="0"/>
          <w:sz w:val="30"/>
          <w:szCs w:val="30"/>
        </w:rPr>
      </w:pPr>
      <w:bookmarkStart w:id="13" w:name="4"/>
      <w:bookmarkStart w:id="14" w:name="_Toc500847093"/>
      <w:bookmarkEnd w:id="13"/>
      <w:r w:rsidRPr="005A32CE">
        <w:rPr>
          <w:b w:val="0"/>
          <w:sz w:val="30"/>
          <w:szCs w:val="30"/>
        </w:rPr>
        <w:t>Правила при общении с человеком с сенсорными нарушениями</w:t>
      </w:r>
      <w:r w:rsidR="007C7E9F">
        <w:rPr>
          <w:b w:val="0"/>
          <w:sz w:val="30"/>
          <w:szCs w:val="30"/>
        </w:rPr>
        <w:t>:</w:t>
      </w:r>
    </w:p>
    <w:p w:rsidR="00E664BC" w:rsidRPr="005A32CE" w:rsidRDefault="007C7E9F" w:rsidP="007C7E9F">
      <w:pPr>
        <w:pStyle w:val="30"/>
        <w:numPr>
          <w:ilvl w:val="1"/>
          <w:numId w:val="35"/>
        </w:numPr>
        <w:spacing w:before="0" w:beforeAutospacing="0" w:after="0" w:afterAutospacing="0"/>
        <w:ind w:left="0" w:firstLine="709"/>
        <w:contextualSpacing/>
        <w:jc w:val="both"/>
        <w:rPr>
          <w:b w:val="0"/>
          <w:sz w:val="30"/>
          <w:szCs w:val="30"/>
        </w:rPr>
      </w:pPr>
      <w:r>
        <w:rPr>
          <w:b w:val="0"/>
          <w:sz w:val="30"/>
          <w:szCs w:val="30"/>
        </w:rPr>
        <w:t xml:space="preserve"> </w:t>
      </w:r>
      <w:r w:rsidR="00E664BC" w:rsidRPr="005A32CE">
        <w:rPr>
          <w:b w:val="0"/>
          <w:sz w:val="30"/>
          <w:szCs w:val="30"/>
        </w:rPr>
        <w:t xml:space="preserve"> с нарушениями слуха</w:t>
      </w:r>
      <w:bookmarkEnd w:id="14"/>
      <w:r w:rsidR="005A32CE">
        <w:rPr>
          <w:b w:val="0"/>
          <w:sz w:val="30"/>
          <w:szCs w:val="30"/>
        </w:rPr>
        <w:t>:</w:t>
      </w:r>
    </w:p>
    <w:p w:rsidR="00E664BC" w:rsidRDefault="005A32CE" w:rsidP="005A32CE">
      <w:pPr>
        <w:pStyle w:val="af1"/>
        <w:tabs>
          <w:tab w:val="num" w:pos="1070"/>
          <w:tab w:val="left" w:pos="1134"/>
          <w:tab w:val="left" w:pos="1843"/>
        </w:tabs>
        <w:spacing w:before="0" w:beforeAutospacing="0" w:after="0" w:afterAutospacing="0"/>
        <w:ind w:firstLine="709"/>
        <w:contextualSpacing/>
        <w:jc w:val="both"/>
        <w:rPr>
          <w:sz w:val="30"/>
          <w:szCs w:val="30"/>
        </w:rPr>
      </w:pPr>
      <w:r>
        <w:rPr>
          <w:sz w:val="30"/>
          <w:szCs w:val="30"/>
        </w:rPr>
        <w:t>д</w:t>
      </w:r>
      <w:r w:rsidR="00E664BC" w:rsidRPr="00E664BC">
        <w:rPr>
          <w:sz w:val="30"/>
          <w:szCs w:val="30"/>
        </w:rPr>
        <w:t>ля общения с человеком с нарушением слуха необходимо найти место, где влияние посторонних шумов или разговоров других людей минимально</w:t>
      </w:r>
      <w:r>
        <w:rPr>
          <w:sz w:val="30"/>
          <w:szCs w:val="30"/>
        </w:rPr>
        <w:t>;</w:t>
      </w:r>
    </w:p>
    <w:p w:rsidR="00E664BC" w:rsidRPr="00E664BC" w:rsidRDefault="005A32CE" w:rsidP="005A32CE">
      <w:pPr>
        <w:pStyle w:val="af1"/>
        <w:tabs>
          <w:tab w:val="left" w:pos="1134"/>
        </w:tabs>
        <w:spacing w:before="0" w:beforeAutospacing="0" w:after="0" w:afterAutospacing="0"/>
        <w:ind w:firstLine="709"/>
        <w:contextualSpacing/>
        <w:jc w:val="both"/>
        <w:rPr>
          <w:sz w:val="30"/>
          <w:szCs w:val="30"/>
        </w:rPr>
      </w:pPr>
      <w:r>
        <w:rPr>
          <w:sz w:val="30"/>
          <w:szCs w:val="30"/>
        </w:rPr>
        <w:t>р</w:t>
      </w:r>
      <w:r w:rsidR="00E664BC" w:rsidRPr="00E664BC">
        <w:rPr>
          <w:sz w:val="30"/>
          <w:szCs w:val="30"/>
        </w:rPr>
        <w:t>асположиться необходимо так, как удобно человеку с нарушением слуха (со стороны средства индивидуального усиления звука, напротив источника света и т.д.)</w:t>
      </w:r>
      <w:r>
        <w:rPr>
          <w:sz w:val="30"/>
          <w:szCs w:val="30"/>
        </w:rPr>
        <w:t>;</w:t>
      </w:r>
    </w:p>
    <w:p w:rsidR="00E664BC" w:rsidRDefault="005A32CE" w:rsidP="005A32CE">
      <w:pPr>
        <w:pStyle w:val="af1"/>
        <w:tabs>
          <w:tab w:val="left" w:pos="1134"/>
        </w:tabs>
        <w:spacing w:before="0" w:beforeAutospacing="0" w:after="0" w:afterAutospacing="0"/>
        <w:ind w:firstLine="709"/>
        <w:contextualSpacing/>
        <w:jc w:val="both"/>
        <w:rPr>
          <w:sz w:val="30"/>
          <w:szCs w:val="30"/>
        </w:rPr>
      </w:pPr>
      <w:r>
        <w:rPr>
          <w:sz w:val="30"/>
          <w:szCs w:val="30"/>
        </w:rPr>
        <w:t>у</w:t>
      </w:r>
      <w:r w:rsidR="00E664BC" w:rsidRPr="00E664BC">
        <w:rPr>
          <w:sz w:val="30"/>
          <w:szCs w:val="30"/>
        </w:rPr>
        <w:t>бедит</w:t>
      </w:r>
      <w:r>
        <w:rPr>
          <w:sz w:val="30"/>
          <w:szCs w:val="30"/>
        </w:rPr>
        <w:t>ься</w:t>
      </w:r>
      <w:r w:rsidR="00E664BC" w:rsidRPr="00E664BC">
        <w:rPr>
          <w:sz w:val="30"/>
          <w:szCs w:val="30"/>
        </w:rPr>
        <w:t>, что собеседник смотрит на вас</w:t>
      </w:r>
      <w:r>
        <w:rPr>
          <w:sz w:val="30"/>
          <w:szCs w:val="30"/>
        </w:rPr>
        <w:t>;</w:t>
      </w:r>
    </w:p>
    <w:p w:rsidR="005A32CE" w:rsidRPr="00E664BC" w:rsidRDefault="005A32CE" w:rsidP="005A32CE">
      <w:pPr>
        <w:spacing w:after="0" w:line="240" w:lineRule="auto"/>
        <w:ind w:firstLine="709"/>
        <w:jc w:val="both"/>
        <w:rPr>
          <w:rFonts w:ascii="Times New Roman" w:hAnsi="Times New Roman"/>
          <w:sz w:val="30"/>
          <w:szCs w:val="30"/>
        </w:rPr>
      </w:pPr>
      <w:r>
        <w:rPr>
          <w:rFonts w:ascii="Times New Roman" w:hAnsi="Times New Roman"/>
          <w:sz w:val="30"/>
          <w:szCs w:val="30"/>
        </w:rPr>
        <w:t>о</w:t>
      </w:r>
      <w:r w:rsidRPr="00E664BC">
        <w:rPr>
          <w:rFonts w:ascii="Times New Roman" w:hAnsi="Times New Roman"/>
          <w:sz w:val="30"/>
          <w:szCs w:val="30"/>
        </w:rPr>
        <w:t>бщаясь, смотр</w:t>
      </w:r>
      <w:r>
        <w:rPr>
          <w:rFonts w:ascii="Times New Roman" w:hAnsi="Times New Roman"/>
          <w:sz w:val="30"/>
          <w:szCs w:val="30"/>
        </w:rPr>
        <w:t>еть</w:t>
      </w:r>
      <w:r w:rsidRPr="00E664BC">
        <w:rPr>
          <w:rFonts w:ascii="Times New Roman" w:hAnsi="Times New Roman"/>
          <w:sz w:val="30"/>
          <w:szCs w:val="30"/>
        </w:rPr>
        <w:t xml:space="preserve"> в глаза собеседника, так легче проводить считывание с губ</w:t>
      </w:r>
      <w:r>
        <w:rPr>
          <w:rFonts w:ascii="Times New Roman" w:hAnsi="Times New Roman"/>
          <w:sz w:val="30"/>
          <w:szCs w:val="30"/>
        </w:rPr>
        <w:t>;</w:t>
      </w:r>
    </w:p>
    <w:p w:rsidR="00E664BC" w:rsidRPr="00E664BC" w:rsidRDefault="005A32CE" w:rsidP="005A32CE">
      <w:pPr>
        <w:pStyle w:val="af1"/>
        <w:tabs>
          <w:tab w:val="left" w:pos="1134"/>
        </w:tabs>
        <w:spacing w:before="0" w:beforeAutospacing="0" w:after="0" w:afterAutospacing="0"/>
        <w:ind w:firstLine="709"/>
        <w:contextualSpacing/>
        <w:jc w:val="both"/>
        <w:rPr>
          <w:sz w:val="30"/>
          <w:szCs w:val="30"/>
        </w:rPr>
      </w:pPr>
      <w:r>
        <w:rPr>
          <w:sz w:val="30"/>
          <w:szCs w:val="30"/>
        </w:rPr>
        <w:t>д</w:t>
      </w:r>
      <w:r w:rsidR="00E664BC" w:rsidRPr="00E664BC">
        <w:rPr>
          <w:sz w:val="30"/>
          <w:szCs w:val="30"/>
        </w:rPr>
        <w:t>ля привлечения внимания, необходимо плавно помахать рукой в поле зрения либо слегка коснуться его плеча (не со спины)</w:t>
      </w:r>
      <w:r>
        <w:rPr>
          <w:sz w:val="30"/>
          <w:szCs w:val="30"/>
        </w:rPr>
        <w:t>;</w:t>
      </w:r>
    </w:p>
    <w:p w:rsidR="00E664BC" w:rsidRPr="00E664BC" w:rsidRDefault="005A32CE" w:rsidP="005A32CE">
      <w:pPr>
        <w:spacing w:after="0" w:line="240" w:lineRule="auto"/>
        <w:ind w:firstLine="709"/>
        <w:jc w:val="both"/>
        <w:rPr>
          <w:rFonts w:ascii="Times New Roman" w:hAnsi="Times New Roman"/>
          <w:sz w:val="30"/>
          <w:szCs w:val="30"/>
        </w:rPr>
      </w:pPr>
      <w:r>
        <w:rPr>
          <w:rFonts w:ascii="Times New Roman" w:hAnsi="Times New Roman"/>
          <w:sz w:val="30"/>
          <w:szCs w:val="30"/>
        </w:rPr>
        <w:t>г</w:t>
      </w:r>
      <w:r w:rsidR="00E664BC" w:rsidRPr="00E664BC">
        <w:rPr>
          <w:rFonts w:ascii="Times New Roman" w:hAnsi="Times New Roman"/>
          <w:sz w:val="30"/>
          <w:szCs w:val="30"/>
        </w:rPr>
        <w:t>оворить нужно спокойно, четко, ясно и ровно</w:t>
      </w:r>
      <w:r>
        <w:rPr>
          <w:rFonts w:ascii="Times New Roman" w:hAnsi="Times New Roman"/>
          <w:sz w:val="30"/>
          <w:szCs w:val="30"/>
        </w:rPr>
        <w:t>;</w:t>
      </w:r>
    </w:p>
    <w:p w:rsidR="00E664BC" w:rsidRPr="009A59E5" w:rsidRDefault="00E664BC" w:rsidP="005A32CE">
      <w:pPr>
        <w:spacing w:after="0" w:line="240" w:lineRule="auto"/>
        <w:ind w:firstLine="709"/>
        <w:jc w:val="both"/>
        <w:rPr>
          <w:rFonts w:ascii="Times New Roman" w:hAnsi="Times New Roman"/>
          <w:color w:val="C0504D"/>
          <w:sz w:val="30"/>
          <w:szCs w:val="30"/>
        </w:rPr>
      </w:pPr>
      <w:r w:rsidRPr="00E664BC">
        <w:rPr>
          <w:rFonts w:ascii="Times New Roman" w:hAnsi="Times New Roman"/>
          <w:sz w:val="30"/>
          <w:szCs w:val="30"/>
        </w:rPr>
        <w:t>выражаться конкретно и ясно, вопросы нужно формулировать так, чтобы ответ был однозначным</w:t>
      </w:r>
      <w:r w:rsidR="005A32CE" w:rsidRPr="007F7193">
        <w:rPr>
          <w:rFonts w:ascii="Times New Roman" w:hAnsi="Times New Roman"/>
          <w:color w:val="000000"/>
          <w:sz w:val="30"/>
          <w:szCs w:val="30"/>
        </w:rPr>
        <w:t>;</w:t>
      </w:r>
      <w:r w:rsidR="007A7FAE" w:rsidRPr="007A7FAE">
        <w:rPr>
          <w:rFonts w:ascii="Times New Roman" w:hAnsi="Times New Roman"/>
          <w:sz w:val="30"/>
          <w:szCs w:val="30"/>
        </w:rPr>
        <w:t xml:space="preserve"> </w:t>
      </w:r>
    </w:p>
    <w:p w:rsidR="007A7FAE" w:rsidRDefault="004E6584" w:rsidP="004E6584">
      <w:pPr>
        <w:spacing w:after="0" w:line="240" w:lineRule="auto"/>
        <w:ind w:firstLine="709"/>
        <w:jc w:val="both"/>
        <w:rPr>
          <w:rFonts w:ascii="Times New Roman" w:hAnsi="Times New Roman"/>
          <w:sz w:val="30"/>
          <w:szCs w:val="30"/>
        </w:rPr>
      </w:pPr>
      <w:r>
        <w:rPr>
          <w:rFonts w:ascii="Times New Roman" w:hAnsi="Times New Roman"/>
          <w:sz w:val="30"/>
          <w:szCs w:val="30"/>
        </w:rPr>
        <w:t>п</w:t>
      </w:r>
      <w:r w:rsidR="00E664BC" w:rsidRPr="00E664BC">
        <w:rPr>
          <w:rFonts w:ascii="Times New Roman" w:hAnsi="Times New Roman"/>
          <w:sz w:val="30"/>
          <w:szCs w:val="30"/>
        </w:rPr>
        <w:t>ри использовании жестового языка или дактиля обраща</w:t>
      </w:r>
      <w:r>
        <w:rPr>
          <w:rFonts w:ascii="Times New Roman" w:hAnsi="Times New Roman"/>
          <w:sz w:val="30"/>
          <w:szCs w:val="30"/>
        </w:rPr>
        <w:t xml:space="preserve">ться </w:t>
      </w:r>
      <w:r w:rsidR="00E664BC" w:rsidRPr="00E664BC">
        <w:rPr>
          <w:rFonts w:ascii="Times New Roman" w:hAnsi="Times New Roman"/>
          <w:sz w:val="30"/>
          <w:szCs w:val="30"/>
        </w:rPr>
        <w:t>напрямую к собеседнику, а не к переводчику</w:t>
      </w:r>
      <w:r>
        <w:rPr>
          <w:rFonts w:ascii="Times New Roman" w:hAnsi="Times New Roman"/>
          <w:sz w:val="30"/>
          <w:szCs w:val="30"/>
        </w:rPr>
        <w:t>;</w:t>
      </w:r>
    </w:p>
    <w:p w:rsidR="00E664BC" w:rsidRPr="00E664BC" w:rsidRDefault="004E6584" w:rsidP="004E6584">
      <w:pPr>
        <w:spacing w:after="0" w:line="240" w:lineRule="auto"/>
        <w:ind w:firstLine="709"/>
        <w:jc w:val="both"/>
        <w:rPr>
          <w:rFonts w:ascii="Times New Roman" w:hAnsi="Times New Roman"/>
          <w:sz w:val="30"/>
          <w:szCs w:val="30"/>
        </w:rPr>
      </w:pPr>
      <w:r>
        <w:rPr>
          <w:rFonts w:ascii="Times New Roman" w:hAnsi="Times New Roman"/>
          <w:sz w:val="30"/>
          <w:szCs w:val="30"/>
        </w:rPr>
        <w:t>е</w:t>
      </w:r>
      <w:r w:rsidR="00E664BC" w:rsidRPr="00E664BC">
        <w:rPr>
          <w:rFonts w:ascii="Times New Roman" w:hAnsi="Times New Roman"/>
          <w:sz w:val="30"/>
          <w:szCs w:val="30"/>
        </w:rPr>
        <w:t>сли существуют трудности при устном общении, предложит</w:t>
      </w:r>
      <w:r>
        <w:rPr>
          <w:rFonts w:ascii="Times New Roman" w:hAnsi="Times New Roman"/>
          <w:sz w:val="30"/>
          <w:szCs w:val="30"/>
        </w:rPr>
        <w:t>ь</w:t>
      </w:r>
      <w:r w:rsidR="00E664BC" w:rsidRPr="00E664BC">
        <w:rPr>
          <w:rFonts w:ascii="Times New Roman" w:hAnsi="Times New Roman"/>
          <w:sz w:val="30"/>
          <w:szCs w:val="30"/>
        </w:rPr>
        <w:t xml:space="preserve"> другой формат, например письменную речь</w:t>
      </w:r>
      <w:r>
        <w:rPr>
          <w:rFonts w:ascii="Times New Roman" w:hAnsi="Times New Roman"/>
          <w:sz w:val="30"/>
          <w:szCs w:val="30"/>
        </w:rPr>
        <w:t>.</w:t>
      </w:r>
    </w:p>
    <w:p w:rsidR="00E664BC" w:rsidRPr="004E6584" w:rsidRDefault="00E664BC" w:rsidP="007C7E9F">
      <w:pPr>
        <w:pStyle w:val="30"/>
        <w:numPr>
          <w:ilvl w:val="1"/>
          <w:numId w:val="35"/>
        </w:numPr>
        <w:spacing w:before="0" w:beforeAutospacing="0" w:after="0" w:afterAutospacing="0"/>
        <w:ind w:left="0" w:firstLine="709"/>
        <w:contextualSpacing/>
        <w:jc w:val="both"/>
        <w:rPr>
          <w:b w:val="0"/>
          <w:sz w:val="30"/>
          <w:szCs w:val="30"/>
        </w:rPr>
      </w:pPr>
      <w:bookmarkStart w:id="15" w:name="_Toc500847094"/>
      <w:r w:rsidRPr="004E6584">
        <w:rPr>
          <w:b w:val="0"/>
          <w:sz w:val="30"/>
          <w:szCs w:val="30"/>
        </w:rPr>
        <w:t>с нарушениями зрения</w:t>
      </w:r>
      <w:bookmarkEnd w:id="15"/>
      <w:r w:rsidR="004E6584">
        <w:rPr>
          <w:b w:val="0"/>
          <w:sz w:val="30"/>
          <w:szCs w:val="30"/>
        </w:rPr>
        <w:t>:</w:t>
      </w:r>
    </w:p>
    <w:p w:rsidR="00E664BC" w:rsidRPr="00E664BC" w:rsidRDefault="004E6584" w:rsidP="004E6584">
      <w:pPr>
        <w:pStyle w:val="5"/>
        <w:shd w:val="clear" w:color="auto" w:fill="auto"/>
        <w:tabs>
          <w:tab w:val="left" w:pos="1134"/>
        </w:tabs>
        <w:spacing w:after="0" w:line="240" w:lineRule="auto"/>
        <w:ind w:firstLine="709"/>
        <w:jc w:val="both"/>
        <w:rPr>
          <w:rStyle w:val="22"/>
          <w:color w:val="auto"/>
          <w:sz w:val="30"/>
          <w:szCs w:val="30"/>
        </w:rPr>
      </w:pPr>
      <w:r>
        <w:rPr>
          <w:rStyle w:val="22"/>
          <w:color w:val="auto"/>
          <w:sz w:val="30"/>
          <w:szCs w:val="30"/>
        </w:rPr>
        <w:t>с</w:t>
      </w:r>
      <w:r w:rsidR="00E664BC" w:rsidRPr="00E664BC">
        <w:rPr>
          <w:rStyle w:val="22"/>
          <w:color w:val="auto"/>
          <w:sz w:val="30"/>
          <w:szCs w:val="30"/>
        </w:rPr>
        <w:t>ледует обозначить факт обращения к незрячему человеку, например, просто дотронувшись до его плеча и (или) назвав его (если известно имя и отчество), а также предложить свою помощь</w:t>
      </w:r>
      <w:r>
        <w:rPr>
          <w:rStyle w:val="22"/>
          <w:color w:val="auto"/>
          <w:sz w:val="30"/>
          <w:szCs w:val="30"/>
        </w:rPr>
        <w:t>;</w:t>
      </w:r>
    </w:p>
    <w:p w:rsidR="00E664BC" w:rsidRPr="00E664BC" w:rsidRDefault="004E6584" w:rsidP="004E6584">
      <w:pPr>
        <w:pStyle w:val="5"/>
        <w:shd w:val="clear" w:color="auto" w:fill="auto"/>
        <w:tabs>
          <w:tab w:val="left" w:pos="1134"/>
        </w:tabs>
        <w:spacing w:after="0" w:line="240" w:lineRule="auto"/>
        <w:ind w:firstLine="709"/>
        <w:jc w:val="both"/>
        <w:rPr>
          <w:rStyle w:val="22"/>
          <w:color w:val="auto"/>
          <w:sz w:val="30"/>
          <w:szCs w:val="30"/>
        </w:rPr>
      </w:pPr>
      <w:r>
        <w:rPr>
          <w:rStyle w:val="22"/>
          <w:color w:val="auto"/>
          <w:sz w:val="30"/>
          <w:szCs w:val="30"/>
        </w:rPr>
        <w:t>п</w:t>
      </w:r>
      <w:r w:rsidR="00E664BC" w:rsidRPr="00E664BC">
        <w:rPr>
          <w:rStyle w:val="22"/>
          <w:color w:val="auto"/>
          <w:sz w:val="30"/>
          <w:szCs w:val="30"/>
        </w:rPr>
        <w:t xml:space="preserve">одойдя к незрячему человеку, нужно обязательно назвать себя </w:t>
      </w:r>
      <w:r w:rsidR="00E664BC" w:rsidRPr="00E664BC">
        <w:rPr>
          <w:color w:val="auto"/>
          <w:sz w:val="30"/>
          <w:szCs w:val="30"/>
        </w:rPr>
        <w:t xml:space="preserve">и представить других собеседников, а также остальных присутствующих </w:t>
      </w:r>
      <w:r w:rsidR="00E664BC" w:rsidRPr="00E664BC">
        <w:rPr>
          <w:rStyle w:val="22"/>
          <w:color w:val="auto"/>
          <w:sz w:val="30"/>
          <w:szCs w:val="30"/>
        </w:rPr>
        <w:t>(при необходимости, уточнить не только имена, но и должности, намерения, цели обращения).</w:t>
      </w:r>
      <w:r w:rsidR="00E664BC" w:rsidRPr="00E664BC">
        <w:rPr>
          <w:color w:val="auto"/>
          <w:sz w:val="30"/>
          <w:szCs w:val="30"/>
        </w:rPr>
        <w:t xml:space="preserve"> При желании пожать руку, необходимо сказать об этом. </w:t>
      </w:r>
      <w:r w:rsidR="00E664BC" w:rsidRPr="00E664BC">
        <w:rPr>
          <w:rStyle w:val="22"/>
          <w:color w:val="auto"/>
          <w:sz w:val="30"/>
          <w:szCs w:val="30"/>
        </w:rPr>
        <w:t>Если необходимо завершить разговор, отойти от невидящего человека, нужно предупредить его об этом</w:t>
      </w:r>
      <w:r>
        <w:rPr>
          <w:rStyle w:val="22"/>
          <w:color w:val="auto"/>
          <w:sz w:val="30"/>
          <w:szCs w:val="30"/>
        </w:rPr>
        <w:t>;</w:t>
      </w:r>
    </w:p>
    <w:p w:rsidR="00E664BC" w:rsidRPr="00E664BC" w:rsidRDefault="00E664BC" w:rsidP="004E6584">
      <w:pPr>
        <w:pStyle w:val="5"/>
        <w:shd w:val="clear" w:color="auto" w:fill="auto"/>
        <w:tabs>
          <w:tab w:val="left" w:pos="1134"/>
        </w:tabs>
        <w:spacing w:after="0" w:line="240" w:lineRule="auto"/>
        <w:ind w:firstLine="709"/>
        <w:jc w:val="both"/>
        <w:rPr>
          <w:rStyle w:val="22"/>
          <w:color w:val="auto"/>
          <w:sz w:val="30"/>
          <w:szCs w:val="30"/>
        </w:rPr>
      </w:pPr>
      <w:r w:rsidRPr="00E664BC">
        <w:rPr>
          <w:rStyle w:val="22"/>
          <w:color w:val="auto"/>
          <w:sz w:val="30"/>
          <w:szCs w:val="30"/>
        </w:rPr>
        <w:t>при возникновении проблемы в оказании помощи невидящему человеку, стоит спросить его о характере помощи и, не смущаясь, попросить подсказать, как ее оказать, либо пригласить компетентного сотрудника для оказания такой помощи</w:t>
      </w:r>
      <w:r w:rsidR="004E6584">
        <w:rPr>
          <w:rStyle w:val="22"/>
          <w:color w:val="auto"/>
          <w:sz w:val="30"/>
          <w:szCs w:val="30"/>
        </w:rPr>
        <w:t>;</w:t>
      </w:r>
    </w:p>
    <w:p w:rsidR="00E664BC" w:rsidRPr="00E664BC" w:rsidRDefault="004E6584" w:rsidP="004E6584">
      <w:pPr>
        <w:pStyle w:val="5"/>
        <w:shd w:val="clear" w:color="auto" w:fill="auto"/>
        <w:tabs>
          <w:tab w:val="left" w:pos="1134"/>
        </w:tabs>
        <w:spacing w:after="0" w:line="240" w:lineRule="auto"/>
        <w:ind w:firstLine="709"/>
        <w:jc w:val="both"/>
        <w:rPr>
          <w:color w:val="auto"/>
          <w:sz w:val="30"/>
          <w:szCs w:val="30"/>
        </w:rPr>
      </w:pPr>
      <w:r>
        <w:rPr>
          <w:rStyle w:val="22"/>
          <w:color w:val="auto"/>
          <w:sz w:val="30"/>
          <w:szCs w:val="30"/>
        </w:rPr>
        <w:t>е</w:t>
      </w:r>
      <w:r w:rsidR="00E664BC" w:rsidRPr="00E664BC">
        <w:rPr>
          <w:rStyle w:val="22"/>
          <w:color w:val="auto"/>
          <w:sz w:val="30"/>
          <w:szCs w:val="30"/>
        </w:rPr>
        <w:t xml:space="preserve">сли незрячий человек выразил готовность принять помощь и нуждается в сопровождении, нужно предложить ему взять сопровождающего за руку </w:t>
      </w:r>
      <w:r>
        <w:rPr>
          <w:rStyle w:val="22"/>
          <w:color w:val="auto"/>
          <w:sz w:val="30"/>
          <w:szCs w:val="30"/>
        </w:rPr>
        <w:t>(</w:t>
      </w:r>
      <w:r w:rsidR="00E664BC" w:rsidRPr="00E664BC">
        <w:rPr>
          <w:rStyle w:val="22"/>
          <w:color w:val="auto"/>
          <w:sz w:val="30"/>
          <w:szCs w:val="30"/>
        </w:rPr>
        <w:t>например, согнув руку в локте, предложить инвалиду держаться за нее выше локтя, за предплечье и двигаться чуть позади сопровождающего (предпочтительно)</w:t>
      </w:r>
      <w:r>
        <w:rPr>
          <w:rStyle w:val="22"/>
          <w:color w:val="auto"/>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п</w:t>
      </w:r>
      <w:r w:rsidR="00E664BC" w:rsidRPr="00E664BC">
        <w:rPr>
          <w:sz w:val="30"/>
          <w:szCs w:val="30"/>
        </w:rPr>
        <w:t>ри встрече представиться первым. Представляя человека с нарушением зрения (или зрения и слуха) человеку без указанных нарушений и наоборот, следует сориентировать его в сторону собеседника, назвать себя и других</w:t>
      </w:r>
      <w:r>
        <w:rPr>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ч</w:t>
      </w:r>
      <w:r w:rsidR="00E664BC" w:rsidRPr="00E664BC">
        <w:rPr>
          <w:sz w:val="30"/>
          <w:szCs w:val="30"/>
        </w:rPr>
        <w:t>тобы незрячий человек понял, что голос обращен к нему, трон</w:t>
      </w:r>
      <w:r>
        <w:rPr>
          <w:sz w:val="30"/>
          <w:szCs w:val="30"/>
        </w:rPr>
        <w:t>уть</w:t>
      </w:r>
      <w:r w:rsidR="00E664BC" w:rsidRPr="00E664BC">
        <w:rPr>
          <w:sz w:val="30"/>
          <w:szCs w:val="30"/>
        </w:rPr>
        <w:t xml:space="preserve"> его за руку и уже после этого говорит</w:t>
      </w:r>
      <w:r>
        <w:rPr>
          <w:sz w:val="30"/>
          <w:szCs w:val="30"/>
        </w:rPr>
        <w:t>ь;</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п</w:t>
      </w:r>
      <w:r w:rsidR="00E664BC" w:rsidRPr="00E664BC">
        <w:rPr>
          <w:sz w:val="30"/>
          <w:szCs w:val="30"/>
        </w:rPr>
        <w:t>редлагая помощь, вста</w:t>
      </w:r>
      <w:r>
        <w:rPr>
          <w:sz w:val="30"/>
          <w:szCs w:val="30"/>
        </w:rPr>
        <w:t>ть</w:t>
      </w:r>
      <w:r w:rsidR="00E664BC" w:rsidRPr="00E664BC">
        <w:rPr>
          <w:sz w:val="30"/>
          <w:szCs w:val="30"/>
        </w:rPr>
        <w:t xml:space="preserve"> с противоположной стороны от руки с тростью и да</w:t>
      </w:r>
      <w:r>
        <w:rPr>
          <w:sz w:val="30"/>
          <w:szCs w:val="30"/>
        </w:rPr>
        <w:t>ть</w:t>
      </w:r>
      <w:r w:rsidR="00E664BC" w:rsidRPr="00E664BC">
        <w:rPr>
          <w:sz w:val="30"/>
          <w:szCs w:val="30"/>
        </w:rPr>
        <w:t xml:space="preserve"> возможность незрячему человеку взять вас под руку</w:t>
      </w:r>
      <w:r>
        <w:rPr>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п</w:t>
      </w:r>
      <w:r w:rsidR="00E664BC" w:rsidRPr="00E664BC">
        <w:rPr>
          <w:sz w:val="30"/>
          <w:szCs w:val="30"/>
        </w:rPr>
        <w:t>редлагая незрячему человеку сесть, не нужно усаживать его, а направить руку на спинку стула или подлокотник. Не водить по поверхности его рукой, а дать возможность свободно потрогать предмет. Если вас попросили помочь взять какой-то предмет, не следует тянуть кисть человека с нарушением зрения к предмету и брать его рукой этот предмет</w:t>
      </w:r>
      <w:r>
        <w:rPr>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о</w:t>
      </w:r>
      <w:r w:rsidR="00E664BC" w:rsidRPr="00E664BC">
        <w:rPr>
          <w:sz w:val="30"/>
          <w:szCs w:val="30"/>
        </w:rPr>
        <w:t>существляя помощь, следует направлять человека, не стискивая его руку, идти в обычном темпе, не хватать человека с нарушением зрения и не «тащить» его за собой</w:t>
      </w:r>
      <w:r>
        <w:rPr>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с</w:t>
      </w:r>
      <w:r w:rsidR="00E664BC" w:rsidRPr="00E664BC">
        <w:rPr>
          <w:sz w:val="30"/>
          <w:szCs w:val="30"/>
        </w:rPr>
        <w:t>ледует описать кратко, где вы находитесь. Предупреждать о препятствиях: ступенях, лужах, ямах, низких притолоках, трубах и т.п.</w:t>
      </w:r>
      <w:r>
        <w:rPr>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н</w:t>
      </w:r>
      <w:r w:rsidR="00E664BC" w:rsidRPr="00E664BC">
        <w:rPr>
          <w:sz w:val="30"/>
          <w:szCs w:val="30"/>
        </w:rPr>
        <w:t xml:space="preserve">е оставлять человека с нарушением зрения в открытом пространстве, не предупредив. </w:t>
      </w:r>
      <w:r>
        <w:rPr>
          <w:sz w:val="30"/>
          <w:szCs w:val="30"/>
        </w:rPr>
        <w:t>При</w:t>
      </w:r>
      <w:r w:rsidR="00E664BC" w:rsidRPr="00E664BC">
        <w:rPr>
          <w:sz w:val="30"/>
          <w:szCs w:val="30"/>
        </w:rPr>
        <w:t xml:space="preserve"> уходе </w:t>
      </w:r>
      <w:r>
        <w:rPr>
          <w:sz w:val="30"/>
          <w:szCs w:val="30"/>
        </w:rPr>
        <w:t>необходимо</w:t>
      </w:r>
      <w:r w:rsidR="00E664BC" w:rsidRPr="00E664BC">
        <w:rPr>
          <w:sz w:val="30"/>
          <w:szCs w:val="30"/>
        </w:rPr>
        <w:t xml:space="preserve"> привести его к ориентиру </w:t>
      </w:r>
      <w:r>
        <w:rPr>
          <w:sz w:val="30"/>
          <w:szCs w:val="30"/>
        </w:rPr>
        <w:t>(</w:t>
      </w:r>
      <w:r w:rsidR="00E664BC" w:rsidRPr="00E664BC">
        <w:rPr>
          <w:sz w:val="30"/>
          <w:szCs w:val="30"/>
        </w:rPr>
        <w:t>например</w:t>
      </w:r>
      <w:r>
        <w:rPr>
          <w:sz w:val="30"/>
          <w:szCs w:val="30"/>
        </w:rPr>
        <w:t>,</w:t>
      </w:r>
      <w:r w:rsidR="00E664BC" w:rsidRPr="00E664BC">
        <w:rPr>
          <w:sz w:val="30"/>
          <w:szCs w:val="30"/>
        </w:rPr>
        <w:t xml:space="preserve"> к стойке регистрации</w:t>
      </w:r>
      <w:r>
        <w:rPr>
          <w:sz w:val="30"/>
          <w:szCs w:val="30"/>
        </w:rPr>
        <w:t>)</w:t>
      </w:r>
      <w:r w:rsidR="00E664BC" w:rsidRPr="00E664BC">
        <w:rPr>
          <w:sz w:val="30"/>
          <w:szCs w:val="30"/>
        </w:rPr>
        <w:t xml:space="preserve">, </w:t>
      </w:r>
      <w:r>
        <w:rPr>
          <w:sz w:val="30"/>
          <w:szCs w:val="30"/>
        </w:rPr>
        <w:t>где</w:t>
      </w:r>
      <w:r w:rsidR="00E664BC" w:rsidRPr="00E664BC">
        <w:rPr>
          <w:sz w:val="30"/>
          <w:szCs w:val="30"/>
        </w:rPr>
        <w:t xml:space="preserve"> он будет чувствовать себя более защищенно и уверенно</w:t>
      </w:r>
      <w:r>
        <w:rPr>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н</w:t>
      </w:r>
      <w:r w:rsidR="00E664BC" w:rsidRPr="00E664BC">
        <w:rPr>
          <w:sz w:val="30"/>
          <w:szCs w:val="30"/>
        </w:rPr>
        <w:t>е следует перемещать мебель, документы и другие объекты, не предупредив об этом</w:t>
      </w:r>
      <w:r>
        <w:rPr>
          <w:sz w:val="30"/>
          <w:szCs w:val="30"/>
        </w:rPr>
        <w:t>,</w:t>
      </w:r>
      <w:r w:rsidR="00E664BC" w:rsidRPr="00E664BC">
        <w:rPr>
          <w:sz w:val="30"/>
          <w:szCs w:val="30"/>
        </w:rPr>
        <w:t xml:space="preserve"> </w:t>
      </w:r>
      <w:r>
        <w:rPr>
          <w:sz w:val="30"/>
          <w:szCs w:val="30"/>
        </w:rPr>
        <w:t>н</w:t>
      </w:r>
      <w:r w:rsidR="00E664BC" w:rsidRPr="00E664BC">
        <w:rPr>
          <w:sz w:val="30"/>
          <w:szCs w:val="30"/>
        </w:rPr>
        <w:t>е оставлять двери полуоткрытыми</w:t>
      </w:r>
      <w:r>
        <w:rPr>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о</w:t>
      </w:r>
      <w:r w:rsidR="00E664BC" w:rsidRPr="00E664BC">
        <w:rPr>
          <w:sz w:val="30"/>
          <w:szCs w:val="30"/>
        </w:rPr>
        <w:t>бращаться с собаками-поводырями нужно не так, как с обычными домашними животными</w:t>
      </w:r>
      <w:r>
        <w:rPr>
          <w:sz w:val="30"/>
          <w:szCs w:val="30"/>
        </w:rPr>
        <w:t xml:space="preserve"> – н</w:t>
      </w:r>
      <w:r w:rsidR="00E664BC" w:rsidRPr="00E664BC">
        <w:rPr>
          <w:sz w:val="30"/>
          <w:szCs w:val="30"/>
        </w:rPr>
        <w:t>ельзя командовать, трогать, играть с собакой-поводырем</w:t>
      </w:r>
      <w:r>
        <w:rPr>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п</w:t>
      </w:r>
      <w:r w:rsidR="00E664BC" w:rsidRPr="00E664BC">
        <w:rPr>
          <w:sz w:val="30"/>
          <w:szCs w:val="30"/>
        </w:rPr>
        <w:t>ри необходимости прочесть что-либо незрячему человеку, говорить необходимо нормальным голосом и не пропуска</w:t>
      </w:r>
      <w:r>
        <w:rPr>
          <w:sz w:val="30"/>
          <w:szCs w:val="30"/>
        </w:rPr>
        <w:t>ть информацию;</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в</w:t>
      </w:r>
      <w:r w:rsidR="00E664BC" w:rsidRPr="00E664BC">
        <w:rPr>
          <w:sz w:val="30"/>
          <w:szCs w:val="30"/>
        </w:rPr>
        <w:t>сегда необходимо обращаться непосредственно к незрячему человеку, а не к его зрячему компаньону</w:t>
      </w:r>
      <w:r>
        <w:rPr>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к</w:t>
      </w:r>
      <w:r w:rsidR="00E664BC" w:rsidRPr="00E664BC">
        <w:rPr>
          <w:sz w:val="30"/>
          <w:szCs w:val="30"/>
        </w:rPr>
        <w:t>огда происходит общение с группой незрячих людей, не следует забывать каждый раз называть того, к кому обращаетесь, либо притрагиваться к нему</w:t>
      </w:r>
      <w:r>
        <w:rPr>
          <w:sz w:val="30"/>
          <w:szCs w:val="30"/>
        </w:rPr>
        <w:t>;</w:t>
      </w:r>
    </w:p>
    <w:p w:rsidR="007122D6" w:rsidRDefault="007122D6" w:rsidP="004E6584">
      <w:pPr>
        <w:pStyle w:val="af1"/>
        <w:tabs>
          <w:tab w:val="left" w:pos="1134"/>
        </w:tabs>
        <w:spacing w:before="0" w:beforeAutospacing="0" w:after="0" w:afterAutospacing="0"/>
        <w:ind w:firstLine="709"/>
        <w:contextualSpacing/>
        <w:jc w:val="both"/>
        <w:rPr>
          <w:sz w:val="30"/>
          <w:szCs w:val="30"/>
        </w:rPr>
      </w:pPr>
      <w:r>
        <w:rPr>
          <w:sz w:val="30"/>
          <w:szCs w:val="30"/>
        </w:rPr>
        <w:t>при перемещении нужно предупредить собеседника;</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при общении в</w:t>
      </w:r>
      <w:r w:rsidR="00E664BC" w:rsidRPr="00E664BC">
        <w:rPr>
          <w:sz w:val="30"/>
          <w:szCs w:val="30"/>
        </w:rPr>
        <w:t>полне нормально употреблять слово «смотреть». Для незрячего человека это означает «видеть руками», осязать</w:t>
      </w:r>
      <w:r>
        <w:rPr>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п</w:t>
      </w:r>
      <w:r w:rsidR="00E664BC" w:rsidRPr="00E664BC">
        <w:rPr>
          <w:sz w:val="30"/>
          <w:szCs w:val="30"/>
        </w:rPr>
        <w:t>ри спуске или подъеме по ступенькам необходимо перемещать незрячего перпендикулярно к ним</w:t>
      </w:r>
      <w:r w:rsidR="00F34149">
        <w:rPr>
          <w:sz w:val="30"/>
          <w:szCs w:val="30"/>
        </w:rPr>
        <w:t>,</w:t>
      </w:r>
      <w:r w:rsidR="00E664BC" w:rsidRPr="00E664BC">
        <w:rPr>
          <w:sz w:val="30"/>
          <w:szCs w:val="30"/>
        </w:rPr>
        <w:t xml:space="preserve"> </w:t>
      </w:r>
      <w:r w:rsidR="00F34149">
        <w:rPr>
          <w:sz w:val="30"/>
          <w:szCs w:val="30"/>
        </w:rPr>
        <w:t>п</w:t>
      </w:r>
      <w:r w:rsidR="00E664BC" w:rsidRPr="00E664BC">
        <w:rPr>
          <w:sz w:val="30"/>
          <w:szCs w:val="30"/>
        </w:rPr>
        <w:t>ередвигаясь, не делать рывков, резких движений.</w:t>
      </w:r>
    </w:p>
    <w:p w:rsidR="00E664BC" w:rsidRPr="00F34149" w:rsidRDefault="00E664BC" w:rsidP="007F0E7F">
      <w:pPr>
        <w:pStyle w:val="30"/>
        <w:numPr>
          <w:ilvl w:val="0"/>
          <w:numId w:val="35"/>
        </w:numPr>
        <w:spacing w:before="0" w:beforeAutospacing="0" w:after="0" w:afterAutospacing="0"/>
        <w:ind w:left="0" w:firstLine="709"/>
        <w:contextualSpacing/>
        <w:jc w:val="both"/>
        <w:rPr>
          <w:b w:val="0"/>
          <w:sz w:val="30"/>
          <w:szCs w:val="30"/>
        </w:rPr>
      </w:pPr>
      <w:bookmarkStart w:id="16" w:name="6"/>
      <w:bookmarkStart w:id="17" w:name="7"/>
      <w:bookmarkStart w:id="18" w:name="_Toc500847096"/>
      <w:bookmarkEnd w:id="16"/>
      <w:bookmarkEnd w:id="17"/>
      <w:r w:rsidRPr="00F34149">
        <w:rPr>
          <w:b w:val="0"/>
          <w:sz w:val="30"/>
          <w:szCs w:val="30"/>
        </w:rPr>
        <w:t>Правила при общении с человеком с нарушениями речи</w:t>
      </w:r>
      <w:bookmarkEnd w:id="18"/>
      <w:r w:rsidR="00F34149">
        <w:rPr>
          <w:b w:val="0"/>
          <w:sz w:val="30"/>
          <w:szCs w:val="30"/>
        </w:rPr>
        <w:t>:</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н</w:t>
      </w:r>
      <w:r w:rsidR="00E664BC" w:rsidRPr="00E664BC">
        <w:rPr>
          <w:sz w:val="30"/>
          <w:szCs w:val="30"/>
        </w:rPr>
        <w:t>ельзя игнорировать людей, которым трудно говорить</w:t>
      </w:r>
      <w:r>
        <w:rPr>
          <w:sz w:val="30"/>
          <w:szCs w:val="30"/>
        </w:rPr>
        <w:t>;</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е</w:t>
      </w:r>
      <w:r w:rsidR="00E664BC" w:rsidRPr="00E664BC">
        <w:rPr>
          <w:sz w:val="30"/>
          <w:szCs w:val="30"/>
        </w:rPr>
        <w:t>сли у человека проблемы с речью, это необязательно означает, что он имеет нарушения слуха</w:t>
      </w:r>
      <w:r>
        <w:rPr>
          <w:sz w:val="30"/>
          <w:szCs w:val="30"/>
        </w:rPr>
        <w:t>;</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н</w:t>
      </w:r>
      <w:r w:rsidR="00E664BC" w:rsidRPr="00E664BC">
        <w:rPr>
          <w:sz w:val="30"/>
          <w:szCs w:val="30"/>
        </w:rPr>
        <w:t>е следует перебивать и  поправлять человека, который испытывает трудности в речи. Начинать говорить нужно только тогда, когда он закончил свою мысль</w:t>
      </w:r>
      <w:r>
        <w:rPr>
          <w:sz w:val="30"/>
          <w:szCs w:val="30"/>
        </w:rPr>
        <w:t>;</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н</w:t>
      </w:r>
      <w:r w:rsidR="00E664BC" w:rsidRPr="00E664BC">
        <w:rPr>
          <w:sz w:val="30"/>
          <w:szCs w:val="30"/>
        </w:rPr>
        <w:t>е стоит пытаться ускорить разговор. Следует заранее отвести на разговор с человеком с затрудненной речью больше времени. Если времени недостаточно, лучше, извинившись, договориться об общении в другой раз</w:t>
      </w:r>
      <w:r>
        <w:rPr>
          <w:sz w:val="30"/>
          <w:szCs w:val="30"/>
        </w:rPr>
        <w:t xml:space="preserve">; </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н</w:t>
      </w:r>
      <w:r w:rsidR="00E664BC" w:rsidRPr="00E664BC">
        <w:rPr>
          <w:sz w:val="30"/>
          <w:szCs w:val="30"/>
        </w:rPr>
        <w:t>еобходимо задавать вопросы, которые требуют коротких ответов или кивка</w:t>
      </w:r>
      <w:r>
        <w:rPr>
          <w:sz w:val="30"/>
          <w:szCs w:val="30"/>
        </w:rPr>
        <w:t>;</w:t>
      </w:r>
    </w:p>
    <w:p w:rsidR="00F34149" w:rsidRDefault="007122D6" w:rsidP="00F34149">
      <w:pPr>
        <w:pStyle w:val="af1"/>
        <w:tabs>
          <w:tab w:val="left" w:pos="1134"/>
        </w:tabs>
        <w:spacing w:before="0" w:beforeAutospacing="0" w:after="0" w:afterAutospacing="0"/>
        <w:ind w:firstLine="709"/>
        <w:contextualSpacing/>
        <w:jc w:val="both"/>
        <w:rPr>
          <w:sz w:val="30"/>
          <w:szCs w:val="30"/>
        </w:rPr>
      </w:pPr>
      <w:r>
        <w:rPr>
          <w:sz w:val="30"/>
          <w:szCs w:val="30"/>
        </w:rPr>
        <w:t>е</w:t>
      </w:r>
      <w:r w:rsidR="00E664BC" w:rsidRPr="00E664BC">
        <w:rPr>
          <w:sz w:val="30"/>
          <w:szCs w:val="30"/>
        </w:rPr>
        <w:t>сли не удалось понять</w:t>
      </w:r>
      <w:r>
        <w:rPr>
          <w:sz w:val="30"/>
          <w:szCs w:val="30"/>
        </w:rPr>
        <w:t xml:space="preserve"> собеседника</w:t>
      </w:r>
      <w:r w:rsidR="00E664BC" w:rsidRPr="00E664BC">
        <w:rPr>
          <w:sz w:val="30"/>
          <w:szCs w:val="30"/>
        </w:rPr>
        <w:t xml:space="preserve">, нужно попросить </w:t>
      </w:r>
      <w:r>
        <w:rPr>
          <w:sz w:val="30"/>
          <w:szCs w:val="30"/>
        </w:rPr>
        <w:t xml:space="preserve">его </w:t>
      </w:r>
      <w:r w:rsidR="00E664BC" w:rsidRPr="00E664BC">
        <w:rPr>
          <w:sz w:val="30"/>
          <w:szCs w:val="30"/>
        </w:rPr>
        <w:t>произнести слово в более медленном темпе, возможно, по буквам. Не стоит опасаться отрицательной реакции человека, ведь он знает о своих проблемах с речью</w:t>
      </w:r>
      <w:r w:rsidR="00F34149">
        <w:rPr>
          <w:sz w:val="30"/>
          <w:szCs w:val="30"/>
        </w:rPr>
        <w:t>;</w:t>
      </w:r>
    </w:p>
    <w:p w:rsidR="00E664BC" w:rsidRPr="00E664BC"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е</w:t>
      </w:r>
      <w:r w:rsidR="00E664BC" w:rsidRPr="00E664BC">
        <w:rPr>
          <w:sz w:val="30"/>
          <w:szCs w:val="30"/>
        </w:rPr>
        <w:t>сли затруднена устная речь, использ</w:t>
      </w:r>
      <w:r>
        <w:rPr>
          <w:sz w:val="30"/>
          <w:szCs w:val="30"/>
        </w:rPr>
        <w:t>овать</w:t>
      </w:r>
      <w:r w:rsidR="00E664BC" w:rsidRPr="00E664BC">
        <w:rPr>
          <w:sz w:val="30"/>
          <w:szCs w:val="30"/>
        </w:rPr>
        <w:t xml:space="preserve"> другие возможности передачи информации для обеспечения понимания – письменную ре</w:t>
      </w:r>
      <w:r>
        <w:rPr>
          <w:sz w:val="30"/>
          <w:szCs w:val="30"/>
        </w:rPr>
        <w:t>чь, жестикуляцию, демонстрацию.</w:t>
      </w:r>
    </w:p>
    <w:p w:rsidR="00E664BC" w:rsidRPr="00F34149" w:rsidRDefault="00E664BC" w:rsidP="007F0E7F">
      <w:pPr>
        <w:pStyle w:val="30"/>
        <w:numPr>
          <w:ilvl w:val="0"/>
          <w:numId w:val="35"/>
        </w:numPr>
        <w:spacing w:before="0" w:beforeAutospacing="0" w:after="0" w:afterAutospacing="0"/>
        <w:ind w:left="0" w:firstLine="709"/>
        <w:contextualSpacing/>
        <w:jc w:val="both"/>
        <w:rPr>
          <w:b w:val="0"/>
          <w:sz w:val="30"/>
          <w:szCs w:val="30"/>
        </w:rPr>
      </w:pPr>
      <w:bookmarkStart w:id="19" w:name="8"/>
      <w:bookmarkStart w:id="20" w:name="_Toc500847097"/>
      <w:bookmarkEnd w:id="19"/>
      <w:r w:rsidRPr="00F34149">
        <w:rPr>
          <w:b w:val="0"/>
          <w:sz w:val="30"/>
          <w:szCs w:val="30"/>
        </w:rPr>
        <w:t>Правила при общении с человеком с когнитивными (интеллектуальными, умственными) нарушениями</w:t>
      </w:r>
      <w:bookmarkEnd w:id="20"/>
      <w:r w:rsidR="00F34149">
        <w:rPr>
          <w:b w:val="0"/>
          <w:sz w:val="30"/>
          <w:szCs w:val="30"/>
        </w:rPr>
        <w:t>:</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п</w:t>
      </w:r>
      <w:r w:rsidR="00E664BC" w:rsidRPr="00E664BC">
        <w:rPr>
          <w:sz w:val="30"/>
          <w:szCs w:val="30"/>
        </w:rPr>
        <w:t>ри взаимодействии с человеком с когнитивными (интеллектуальными, умственными) нарушениями необходимо смотреть в лицо собеседнику, поддерживая визуальный контакт. Вместе с тем не следует настаивать на поддержании зрительного контакта, если это не комфортно собеседнику</w:t>
      </w:r>
      <w:r>
        <w:rPr>
          <w:sz w:val="30"/>
          <w:szCs w:val="30"/>
        </w:rPr>
        <w:t>;</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с</w:t>
      </w:r>
      <w:r w:rsidR="00E664BC" w:rsidRPr="00E664BC">
        <w:rPr>
          <w:sz w:val="30"/>
          <w:szCs w:val="30"/>
        </w:rPr>
        <w:t xml:space="preserve">ледует проявить терпение, такт, внимательно относиться к собеседнику, обсуждать все необходимые темы, при этом не стараться заведомо принижать его возможности или его достоинство, не говорить как бы свысока, не говорить резко, даже если для этого имеются основания. При разговоре в присутствии человека с умственными нарушениями не допускать упоминания его в третьем лице, </w:t>
      </w:r>
      <w:r w:rsidR="007122D6">
        <w:rPr>
          <w:sz w:val="30"/>
          <w:szCs w:val="30"/>
        </w:rPr>
        <w:t>а также того</w:t>
      </w:r>
      <w:r w:rsidR="00E664BC" w:rsidRPr="007F7193">
        <w:rPr>
          <w:color w:val="000000"/>
          <w:sz w:val="30"/>
          <w:szCs w:val="30"/>
        </w:rPr>
        <w:t>,</w:t>
      </w:r>
      <w:r w:rsidR="00E664BC" w:rsidRPr="00E664BC">
        <w:rPr>
          <w:sz w:val="30"/>
          <w:szCs w:val="30"/>
        </w:rPr>
        <w:t xml:space="preserve"> что он не понимает смысл сказанного между иными людьми (даже в случаях, когда при их общении используется сложная лексика, профессиональные термины, длинные фр</w:t>
      </w:r>
      <w:r>
        <w:rPr>
          <w:sz w:val="30"/>
          <w:szCs w:val="30"/>
        </w:rPr>
        <w:t>азы, образные выражения и т.д.);</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е</w:t>
      </w:r>
      <w:r w:rsidR="00E664BC" w:rsidRPr="00E664BC">
        <w:rPr>
          <w:sz w:val="30"/>
          <w:szCs w:val="30"/>
        </w:rPr>
        <w:t>сли человек, имеющий психические нарушения, расстроен, следует спокойно спросит</w:t>
      </w:r>
      <w:r w:rsidR="001C6EE9">
        <w:rPr>
          <w:sz w:val="30"/>
          <w:szCs w:val="30"/>
        </w:rPr>
        <w:t xml:space="preserve">ь </w:t>
      </w:r>
      <w:r w:rsidR="00E664BC" w:rsidRPr="00E664BC">
        <w:rPr>
          <w:sz w:val="30"/>
          <w:szCs w:val="30"/>
        </w:rPr>
        <w:t xml:space="preserve"> его, </w:t>
      </w:r>
      <w:r w:rsidR="001C6EE9">
        <w:rPr>
          <w:sz w:val="30"/>
          <w:szCs w:val="30"/>
        </w:rPr>
        <w:t xml:space="preserve">чем </w:t>
      </w:r>
      <w:r w:rsidR="00E664BC" w:rsidRPr="00E664BC">
        <w:rPr>
          <w:sz w:val="30"/>
          <w:szCs w:val="30"/>
        </w:rPr>
        <w:t>ему</w:t>
      </w:r>
      <w:r w:rsidR="001C6EE9">
        <w:rPr>
          <w:sz w:val="30"/>
          <w:szCs w:val="30"/>
        </w:rPr>
        <w:t xml:space="preserve"> </w:t>
      </w:r>
      <w:r w:rsidR="001C6EE9" w:rsidRPr="00E664BC">
        <w:rPr>
          <w:sz w:val="30"/>
          <w:szCs w:val="30"/>
        </w:rPr>
        <w:t>помочь</w:t>
      </w:r>
      <w:r>
        <w:rPr>
          <w:sz w:val="30"/>
          <w:szCs w:val="30"/>
        </w:rPr>
        <w:t>;</w:t>
      </w:r>
    </w:p>
    <w:p w:rsidR="00F34149" w:rsidRDefault="00E664BC" w:rsidP="00F34149">
      <w:pPr>
        <w:pStyle w:val="af1"/>
        <w:tabs>
          <w:tab w:val="left" w:pos="1134"/>
        </w:tabs>
        <w:spacing w:before="0" w:beforeAutospacing="0" w:after="0" w:afterAutospacing="0"/>
        <w:ind w:firstLine="709"/>
        <w:contextualSpacing/>
        <w:jc w:val="both"/>
        <w:rPr>
          <w:sz w:val="30"/>
          <w:szCs w:val="30"/>
        </w:rPr>
      </w:pPr>
      <w:r w:rsidRPr="00E664BC">
        <w:rPr>
          <w:sz w:val="30"/>
          <w:szCs w:val="30"/>
        </w:rPr>
        <w:t xml:space="preserve">использовать ясный язык, выражаться точно и по делу, не использовать длинных фраз, словесных штампов, образных выражений и сложных смысловых оборотов. Говоря о задачах или проекте, рассказывать все «по шагам», давать собеседнику возможность осмыслить каждый шаг. Быть </w:t>
      </w:r>
      <w:r w:rsidR="00F34149">
        <w:rPr>
          <w:sz w:val="30"/>
          <w:szCs w:val="30"/>
        </w:rPr>
        <w:t>готовым повторить несколько раз;</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с</w:t>
      </w:r>
      <w:r w:rsidR="00E664BC" w:rsidRPr="00E664BC">
        <w:rPr>
          <w:sz w:val="30"/>
          <w:szCs w:val="30"/>
        </w:rPr>
        <w:t>ледует помнить, что люди с нарушениями умственного развития, сохранившие дееспособность, вправе сами делать осознанный выбор: принимать помощь или нет, давать ли согласие на получение какой-либо услуги, принимать иные решения, а также подписывать необходимые документы</w:t>
      </w:r>
      <w:r>
        <w:rPr>
          <w:sz w:val="30"/>
          <w:szCs w:val="30"/>
        </w:rPr>
        <w:t>;</w:t>
      </w:r>
      <w:bookmarkStart w:id="21" w:name="9"/>
      <w:bookmarkEnd w:id="21"/>
    </w:p>
    <w:p w:rsidR="00F34149" w:rsidRDefault="00E664BC" w:rsidP="00F34149">
      <w:pPr>
        <w:pStyle w:val="af1"/>
        <w:tabs>
          <w:tab w:val="left" w:pos="1134"/>
        </w:tabs>
        <w:spacing w:before="0" w:beforeAutospacing="0" w:after="0" w:afterAutospacing="0"/>
        <w:ind w:firstLine="709"/>
        <w:contextualSpacing/>
        <w:jc w:val="both"/>
        <w:rPr>
          <w:sz w:val="30"/>
          <w:szCs w:val="30"/>
        </w:rPr>
      </w:pPr>
      <w:r w:rsidRPr="00E664BC">
        <w:rPr>
          <w:sz w:val="30"/>
          <w:szCs w:val="30"/>
        </w:rPr>
        <w:t>начинать говорить, только убедившись, что собеседник закончил свою мысль, не стесняться переспросить, в случае недопонимания, попросить произнести слово в более медленном темпе, возможно, по буквам</w:t>
      </w:r>
      <w:r w:rsidR="00F34149">
        <w:rPr>
          <w:sz w:val="30"/>
          <w:szCs w:val="30"/>
        </w:rPr>
        <w:t>;</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 xml:space="preserve">в </w:t>
      </w:r>
      <w:r w:rsidR="00E664BC" w:rsidRPr="00E664BC">
        <w:rPr>
          <w:sz w:val="30"/>
          <w:szCs w:val="30"/>
        </w:rPr>
        <w:t>случае нехватки времени, извинившись, договориться об общении в другое время</w:t>
      </w:r>
      <w:r>
        <w:rPr>
          <w:sz w:val="30"/>
          <w:szCs w:val="30"/>
        </w:rPr>
        <w:t xml:space="preserve">; </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в разговоре</w:t>
      </w:r>
      <w:r w:rsidR="00E664BC" w:rsidRPr="00E664BC">
        <w:rPr>
          <w:sz w:val="30"/>
          <w:szCs w:val="30"/>
        </w:rPr>
        <w:t xml:space="preserve"> с человеком, испытывающим трудности в общении, слуша</w:t>
      </w:r>
      <w:r>
        <w:rPr>
          <w:sz w:val="30"/>
          <w:szCs w:val="30"/>
        </w:rPr>
        <w:t>ть</w:t>
      </w:r>
      <w:r w:rsidR="00E664BC" w:rsidRPr="00E664BC">
        <w:rPr>
          <w:sz w:val="30"/>
          <w:szCs w:val="30"/>
        </w:rPr>
        <w:t xml:space="preserve"> его внимательно</w:t>
      </w:r>
      <w:r>
        <w:rPr>
          <w:sz w:val="30"/>
          <w:szCs w:val="30"/>
        </w:rPr>
        <w:t>, быть</w:t>
      </w:r>
      <w:r w:rsidR="00E664BC" w:rsidRPr="00E664BC">
        <w:rPr>
          <w:sz w:val="30"/>
          <w:szCs w:val="30"/>
        </w:rPr>
        <w:t xml:space="preserve"> терпеливы</w:t>
      </w:r>
      <w:r>
        <w:rPr>
          <w:sz w:val="30"/>
          <w:szCs w:val="30"/>
        </w:rPr>
        <w:t>м</w:t>
      </w:r>
      <w:r w:rsidR="00E664BC" w:rsidRPr="00E664BC">
        <w:rPr>
          <w:sz w:val="30"/>
          <w:szCs w:val="30"/>
        </w:rPr>
        <w:t xml:space="preserve">, </w:t>
      </w:r>
      <w:r>
        <w:rPr>
          <w:sz w:val="30"/>
          <w:szCs w:val="30"/>
        </w:rPr>
        <w:t>дождаться</w:t>
      </w:r>
      <w:r w:rsidR="00E664BC" w:rsidRPr="00E664BC">
        <w:rPr>
          <w:sz w:val="30"/>
          <w:szCs w:val="30"/>
        </w:rPr>
        <w:t>, когда человек сам закончит фразу</w:t>
      </w:r>
      <w:r>
        <w:rPr>
          <w:sz w:val="30"/>
          <w:szCs w:val="30"/>
        </w:rPr>
        <w:t>, н</w:t>
      </w:r>
      <w:r w:rsidR="00E664BC" w:rsidRPr="00E664BC">
        <w:rPr>
          <w:sz w:val="30"/>
          <w:szCs w:val="30"/>
        </w:rPr>
        <w:t>е поправля</w:t>
      </w:r>
      <w:r>
        <w:rPr>
          <w:sz w:val="30"/>
          <w:szCs w:val="30"/>
        </w:rPr>
        <w:t>ть</w:t>
      </w:r>
      <w:r w:rsidR="00E664BC" w:rsidRPr="00E664BC">
        <w:rPr>
          <w:sz w:val="30"/>
          <w:szCs w:val="30"/>
        </w:rPr>
        <w:t xml:space="preserve"> его и не договарива</w:t>
      </w:r>
      <w:r>
        <w:rPr>
          <w:sz w:val="30"/>
          <w:szCs w:val="30"/>
        </w:rPr>
        <w:t>ть</w:t>
      </w:r>
      <w:r w:rsidR="00E664BC" w:rsidRPr="00E664BC">
        <w:rPr>
          <w:sz w:val="30"/>
          <w:szCs w:val="30"/>
        </w:rPr>
        <w:t xml:space="preserve"> за него</w:t>
      </w:r>
      <w:r>
        <w:rPr>
          <w:sz w:val="30"/>
          <w:szCs w:val="30"/>
        </w:rPr>
        <w:t>;</w:t>
      </w:r>
    </w:p>
    <w:p w:rsidR="00E664BC" w:rsidRPr="00E664BC"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г</w:t>
      </w:r>
      <w:r w:rsidR="00E664BC" w:rsidRPr="00E664BC">
        <w:rPr>
          <w:sz w:val="30"/>
          <w:szCs w:val="30"/>
        </w:rPr>
        <w:t>оворит</w:t>
      </w:r>
      <w:r>
        <w:rPr>
          <w:sz w:val="30"/>
          <w:szCs w:val="30"/>
        </w:rPr>
        <w:t>ь</w:t>
      </w:r>
      <w:r w:rsidR="00E664BC" w:rsidRPr="00E664BC">
        <w:rPr>
          <w:sz w:val="30"/>
          <w:szCs w:val="30"/>
        </w:rPr>
        <w:t xml:space="preserve"> в ровном, неторопливом темпе, используя понятные слова, произнося их четко и делая более длинные паузы</w:t>
      </w:r>
      <w:r>
        <w:rPr>
          <w:sz w:val="30"/>
          <w:szCs w:val="30"/>
        </w:rPr>
        <w:t xml:space="preserve">, </w:t>
      </w:r>
      <w:r w:rsidR="00E664BC" w:rsidRPr="00E664BC">
        <w:rPr>
          <w:sz w:val="30"/>
          <w:szCs w:val="30"/>
        </w:rPr>
        <w:t xml:space="preserve"> интерес</w:t>
      </w:r>
      <w:r>
        <w:rPr>
          <w:sz w:val="30"/>
          <w:szCs w:val="30"/>
        </w:rPr>
        <w:t>оваться</w:t>
      </w:r>
      <w:r w:rsidR="00E664BC" w:rsidRPr="00E664BC">
        <w:rPr>
          <w:sz w:val="30"/>
          <w:szCs w:val="30"/>
        </w:rPr>
        <w:t>, все ли понятно</w:t>
      </w:r>
      <w:r>
        <w:rPr>
          <w:sz w:val="30"/>
          <w:szCs w:val="30"/>
        </w:rPr>
        <w:t>, у</w:t>
      </w:r>
      <w:r w:rsidR="00E664BC" w:rsidRPr="00E664BC">
        <w:rPr>
          <w:sz w:val="30"/>
          <w:szCs w:val="30"/>
        </w:rPr>
        <w:t>читыва</w:t>
      </w:r>
      <w:r>
        <w:rPr>
          <w:sz w:val="30"/>
          <w:szCs w:val="30"/>
        </w:rPr>
        <w:t>ть</w:t>
      </w:r>
      <w:r w:rsidR="00E664BC" w:rsidRPr="00E664BC">
        <w:rPr>
          <w:sz w:val="30"/>
          <w:szCs w:val="30"/>
        </w:rPr>
        <w:t xml:space="preserve"> продолжительное время, требующее для общения с некоторыми категориями людей с инвалидностью.</w:t>
      </w:r>
    </w:p>
    <w:p w:rsidR="00E664BC" w:rsidRDefault="00E664BC" w:rsidP="00627ABE">
      <w:pPr>
        <w:pStyle w:val="5"/>
        <w:shd w:val="clear" w:color="auto" w:fill="auto"/>
        <w:spacing w:after="0" w:line="240" w:lineRule="auto"/>
        <w:ind w:left="4247" w:right="2" w:firstLine="709"/>
        <w:jc w:val="both"/>
        <w:rPr>
          <w:sz w:val="30"/>
          <w:szCs w:val="30"/>
        </w:rPr>
      </w:pPr>
    </w:p>
    <w:p w:rsidR="007C7E9F" w:rsidRDefault="007C7E9F"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627ABE" w:rsidRPr="00990875" w:rsidRDefault="00627ABE" w:rsidP="00627ABE">
      <w:pPr>
        <w:pStyle w:val="5"/>
        <w:shd w:val="clear" w:color="auto" w:fill="auto"/>
        <w:spacing w:after="0" w:line="240" w:lineRule="auto"/>
        <w:ind w:left="4247" w:right="2" w:firstLine="709"/>
        <w:jc w:val="both"/>
        <w:rPr>
          <w:sz w:val="28"/>
          <w:szCs w:val="28"/>
        </w:rPr>
      </w:pPr>
      <w:r w:rsidRPr="00990875">
        <w:rPr>
          <w:sz w:val="28"/>
          <w:szCs w:val="28"/>
        </w:rPr>
        <w:t>Приложение 1</w:t>
      </w:r>
    </w:p>
    <w:p w:rsidR="00627ABE" w:rsidRPr="00990875" w:rsidRDefault="00627ABE" w:rsidP="00627ABE">
      <w:pPr>
        <w:spacing w:after="0" w:line="240" w:lineRule="auto"/>
        <w:ind w:left="4247" w:firstLine="709"/>
        <w:rPr>
          <w:rFonts w:ascii="Times New Roman" w:hAnsi="Times New Roman"/>
          <w:sz w:val="28"/>
          <w:szCs w:val="28"/>
        </w:rPr>
      </w:pPr>
      <w:r w:rsidRPr="00990875">
        <w:rPr>
          <w:rFonts w:ascii="Times New Roman" w:hAnsi="Times New Roman"/>
          <w:sz w:val="28"/>
          <w:szCs w:val="28"/>
        </w:rPr>
        <w:t>к Методическим рекомендациям</w:t>
      </w:r>
    </w:p>
    <w:p w:rsidR="00627ABE" w:rsidRPr="00990875" w:rsidRDefault="00627ABE" w:rsidP="00627ABE">
      <w:pPr>
        <w:spacing w:after="0" w:line="240" w:lineRule="auto"/>
        <w:ind w:left="4247" w:firstLine="709"/>
        <w:rPr>
          <w:rFonts w:ascii="Times New Roman" w:hAnsi="Times New Roman"/>
          <w:sz w:val="28"/>
          <w:szCs w:val="28"/>
        </w:rPr>
      </w:pPr>
      <w:r w:rsidRPr="00990875">
        <w:rPr>
          <w:rFonts w:ascii="Times New Roman" w:hAnsi="Times New Roman"/>
          <w:sz w:val="28"/>
          <w:szCs w:val="28"/>
        </w:rPr>
        <w:t>по определению доступности</w:t>
      </w:r>
    </w:p>
    <w:p w:rsidR="00627ABE" w:rsidRPr="00990875" w:rsidRDefault="00627ABE" w:rsidP="00627ABE">
      <w:pPr>
        <w:spacing w:after="0" w:line="240" w:lineRule="auto"/>
        <w:ind w:left="4247" w:firstLine="709"/>
        <w:rPr>
          <w:rFonts w:ascii="Times New Roman" w:hAnsi="Times New Roman"/>
          <w:sz w:val="28"/>
          <w:szCs w:val="28"/>
        </w:rPr>
      </w:pPr>
      <w:r w:rsidRPr="00990875">
        <w:rPr>
          <w:rFonts w:ascii="Times New Roman" w:hAnsi="Times New Roman"/>
          <w:sz w:val="28"/>
          <w:szCs w:val="28"/>
        </w:rPr>
        <w:t>объектов и адаптации услуг</w:t>
      </w:r>
    </w:p>
    <w:p w:rsidR="00627ABE" w:rsidRPr="00990875" w:rsidRDefault="00627ABE" w:rsidP="00627ABE">
      <w:pPr>
        <w:spacing w:after="0" w:line="240" w:lineRule="auto"/>
        <w:jc w:val="center"/>
        <w:rPr>
          <w:rFonts w:ascii="Times New Roman" w:hAnsi="Times New Roman"/>
          <w:b/>
          <w:sz w:val="32"/>
          <w:szCs w:val="32"/>
        </w:rPr>
      </w:pPr>
    </w:p>
    <w:p w:rsidR="00627ABE" w:rsidRPr="00990875" w:rsidRDefault="00627ABE" w:rsidP="00627ABE">
      <w:pPr>
        <w:spacing w:after="0" w:line="240" w:lineRule="auto"/>
        <w:jc w:val="center"/>
        <w:rPr>
          <w:rFonts w:ascii="Times New Roman" w:hAnsi="Times New Roman"/>
          <w:b/>
          <w:sz w:val="32"/>
          <w:szCs w:val="32"/>
        </w:rPr>
      </w:pPr>
      <w:r w:rsidRPr="00990875">
        <w:rPr>
          <w:rFonts w:ascii="Times New Roman" w:hAnsi="Times New Roman"/>
          <w:b/>
          <w:sz w:val="32"/>
          <w:szCs w:val="32"/>
        </w:rPr>
        <w:t xml:space="preserve">Анкета определения доступности </w:t>
      </w:r>
    </w:p>
    <w:p w:rsidR="00627ABE" w:rsidRPr="00990875" w:rsidRDefault="00627ABE" w:rsidP="00627ABE">
      <w:pPr>
        <w:spacing w:after="0" w:line="240" w:lineRule="auto"/>
        <w:jc w:val="center"/>
        <w:rPr>
          <w:rFonts w:ascii="Times New Roman" w:hAnsi="Times New Roman"/>
          <w:b/>
          <w:sz w:val="32"/>
          <w:szCs w:val="32"/>
        </w:rPr>
      </w:pP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Название организации (учреждения) _____________________________________________________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Адрес объекта ________________________________________________________________________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Дата обследования: 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Исполнители от организации (ФИО, должность): 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_____________________________________________________________________________________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Члены комиссии (ФИО, место работы, должность:</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Представители местных исполнительных и распорядительных органов): 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_____________________________________________________________________________________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Представители общественных объединений инвалидов: 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____________________________________________________________________________________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3"/>
        <w:gridCol w:w="856"/>
        <w:gridCol w:w="856"/>
        <w:gridCol w:w="2550"/>
        <w:gridCol w:w="1982"/>
      </w:tblGrid>
      <w:tr w:rsidR="00627ABE" w:rsidRPr="00990875" w:rsidTr="001623B0">
        <w:trPr>
          <w:trHeight w:val="1196"/>
        </w:trPr>
        <w:tc>
          <w:tcPr>
            <w:tcW w:w="567" w:type="dxa"/>
            <w:vMerge w:val="restar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w:t>
            </w:r>
          </w:p>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п</w:t>
            </w:r>
            <w:r w:rsidRPr="00990875">
              <w:rPr>
                <w:rFonts w:ascii="Times New Roman" w:hAnsi="Times New Roman"/>
                <w:lang w:val="en-US"/>
              </w:rPr>
              <w:t>/</w:t>
            </w:r>
            <w:r w:rsidRPr="00990875">
              <w:rPr>
                <w:rFonts w:ascii="Times New Roman" w:hAnsi="Times New Roman"/>
              </w:rPr>
              <w:t>п</w:t>
            </w:r>
          </w:p>
        </w:tc>
        <w:tc>
          <w:tcPr>
            <w:tcW w:w="3963" w:type="dxa"/>
            <w:vMerge w:val="restar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Наименование показателя и его нормативные значения (при их наличии)</w:t>
            </w:r>
          </w:p>
        </w:tc>
        <w:tc>
          <w:tcPr>
            <w:tcW w:w="1712" w:type="dxa"/>
            <w:gridSpan w:val="2"/>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Наличие элемента и его соответствие требованиям, обеспечива-ющим доступность</w:t>
            </w:r>
          </w:p>
        </w:tc>
        <w:tc>
          <w:tcPr>
            <w:tcW w:w="2550" w:type="dxa"/>
            <w:vMerge w:val="restar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Основание – ссылка на пункт СНиП, другие документы (ГОСТ)</w:t>
            </w:r>
          </w:p>
        </w:tc>
        <w:tc>
          <w:tcPr>
            <w:tcW w:w="1982" w:type="dxa"/>
            <w:vMerge w:val="restar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Примечания</w:t>
            </w:r>
          </w:p>
        </w:tc>
      </w:tr>
      <w:tr w:rsidR="00627ABE" w:rsidRPr="00990875" w:rsidTr="001623B0">
        <w:trPr>
          <w:trHeight w:val="135"/>
        </w:trPr>
        <w:tc>
          <w:tcPr>
            <w:tcW w:w="567" w:type="dxa"/>
            <w:vMerge/>
          </w:tcPr>
          <w:p w:rsidR="00627ABE" w:rsidRPr="00990875" w:rsidRDefault="00627ABE" w:rsidP="001623B0">
            <w:pPr>
              <w:spacing w:after="0" w:line="240" w:lineRule="auto"/>
              <w:jc w:val="both"/>
              <w:rPr>
                <w:rFonts w:ascii="Times New Roman" w:hAnsi="Times New Roman"/>
              </w:rPr>
            </w:pPr>
          </w:p>
        </w:tc>
        <w:tc>
          <w:tcPr>
            <w:tcW w:w="3963" w:type="dxa"/>
            <w:vMerge/>
          </w:tcPr>
          <w:p w:rsidR="00627ABE" w:rsidRPr="00990875" w:rsidRDefault="00627ABE" w:rsidP="001623B0">
            <w:pPr>
              <w:spacing w:after="0" w:line="240" w:lineRule="auto"/>
              <w:jc w:val="both"/>
              <w:rPr>
                <w:rFonts w:ascii="Times New Roman" w:hAnsi="Times New Roman"/>
              </w:rPr>
            </w:pPr>
          </w:p>
        </w:tc>
        <w:tc>
          <w:tcPr>
            <w:tcW w:w="856" w:type="dxa"/>
          </w:tcPr>
          <w:p w:rsidR="00627ABE" w:rsidRPr="00990875" w:rsidRDefault="00627ABE" w:rsidP="001623B0">
            <w:pPr>
              <w:tabs>
                <w:tab w:val="left" w:pos="765"/>
              </w:tabs>
              <w:spacing w:after="0" w:line="240" w:lineRule="auto"/>
              <w:jc w:val="center"/>
              <w:rPr>
                <w:rFonts w:ascii="Times New Roman" w:hAnsi="Times New Roman"/>
              </w:rPr>
            </w:pPr>
            <w:r w:rsidRPr="00990875">
              <w:rPr>
                <w:rFonts w:ascii="Times New Roman" w:hAnsi="Times New Roman"/>
              </w:rPr>
              <w:t>1</w:t>
            </w:r>
          </w:p>
        </w:tc>
        <w:tc>
          <w:tcPr>
            <w:tcW w:w="856"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2</w:t>
            </w:r>
          </w:p>
        </w:tc>
        <w:tc>
          <w:tcPr>
            <w:tcW w:w="2550" w:type="dxa"/>
            <w:vMerge/>
          </w:tcPr>
          <w:p w:rsidR="00627ABE" w:rsidRPr="00990875" w:rsidRDefault="00627ABE" w:rsidP="001623B0">
            <w:pPr>
              <w:spacing w:after="0" w:line="240" w:lineRule="auto"/>
              <w:jc w:val="both"/>
              <w:rPr>
                <w:rFonts w:ascii="Times New Roman" w:hAnsi="Times New Roman"/>
              </w:rPr>
            </w:pPr>
          </w:p>
        </w:tc>
        <w:tc>
          <w:tcPr>
            <w:tcW w:w="1982" w:type="dxa"/>
            <w:vMerge/>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7" w:type="dxa"/>
            <w:vMerge/>
          </w:tcPr>
          <w:p w:rsidR="00627ABE" w:rsidRPr="00990875" w:rsidRDefault="00627ABE" w:rsidP="001623B0">
            <w:pPr>
              <w:spacing w:after="0" w:line="240" w:lineRule="auto"/>
              <w:jc w:val="both"/>
              <w:rPr>
                <w:rFonts w:ascii="Times New Roman" w:hAnsi="Times New Roman"/>
              </w:rPr>
            </w:pPr>
          </w:p>
        </w:tc>
        <w:tc>
          <w:tcPr>
            <w:tcW w:w="3963" w:type="dxa"/>
            <w:vMerge/>
          </w:tcPr>
          <w:p w:rsidR="00627ABE" w:rsidRPr="00990875" w:rsidRDefault="00627ABE" w:rsidP="001623B0">
            <w:pPr>
              <w:spacing w:after="0" w:line="240" w:lineRule="auto"/>
              <w:jc w:val="both"/>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да</w:t>
            </w:r>
          </w:p>
        </w:tc>
        <w:tc>
          <w:tcPr>
            <w:tcW w:w="856"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нет</w:t>
            </w:r>
          </w:p>
        </w:tc>
        <w:tc>
          <w:tcPr>
            <w:tcW w:w="2550" w:type="dxa"/>
            <w:vMerge/>
          </w:tcPr>
          <w:p w:rsidR="00627ABE" w:rsidRPr="00990875" w:rsidRDefault="00627ABE" w:rsidP="001623B0">
            <w:pPr>
              <w:spacing w:after="0" w:line="240" w:lineRule="auto"/>
              <w:jc w:val="both"/>
              <w:rPr>
                <w:rFonts w:ascii="Times New Roman" w:hAnsi="Times New Roman"/>
              </w:rPr>
            </w:pPr>
          </w:p>
        </w:tc>
        <w:tc>
          <w:tcPr>
            <w:tcW w:w="1982" w:type="dxa"/>
            <w:vMerge/>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1</w:t>
            </w:r>
          </w:p>
        </w:tc>
        <w:tc>
          <w:tcPr>
            <w:tcW w:w="10207" w:type="dxa"/>
            <w:gridSpan w:val="5"/>
          </w:tcPr>
          <w:p w:rsidR="00627ABE" w:rsidRPr="00990875" w:rsidRDefault="00627ABE" w:rsidP="001623B0">
            <w:pPr>
              <w:spacing w:after="0" w:line="240" w:lineRule="auto"/>
              <w:jc w:val="both"/>
              <w:rPr>
                <w:rFonts w:ascii="Times New Roman" w:hAnsi="Times New Roman"/>
                <w:b/>
              </w:rPr>
            </w:pPr>
            <w:r w:rsidRPr="00990875">
              <w:rPr>
                <w:rFonts w:ascii="Times New Roman" w:hAnsi="Times New Roman"/>
                <w:b/>
              </w:rPr>
              <w:t>Территория, прилегающая к зданию (участок)</w:t>
            </w: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r w:rsidRPr="00990875">
              <w:rPr>
                <w:rFonts w:ascii="Times New Roman" w:hAnsi="Times New Roman"/>
                <w:b/>
                <w:szCs w:val="32"/>
              </w:rPr>
              <w:t>1.1</w:t>
            </w:r>
          </w:p>
        </w:tc>
        <w:tc>
          <w:tcPr>
            <w:tcW w:w="10207" w:type="dxa"/>
            <w:gridSpan w:val="5"/>
          </w:tcPr>
          <w:p w:rsidR="00627ABE" w:rsidRPr="00990875" w:rsidRDefault="00627ABE" w:rsidP="001623B0">
            <w:pPr>
              <w:spacing w:after="0" w:line="240" w:lineRule="auto"/>
              <w:jc w:val="both"/>
              <w:rPr>
                <w:rFonts w:ascii="Times New Roman" w:hAnsi="Times New Roman"/>
                <w:b/>
              </w:rPr>
            </w:pPr>
            <w:r w:rsidRPr="00990875">
              <w:rPr>
                <w:rFonts w:ascii="Times New Roman" w:hAnsi="Times New Roman"/>
                <w:b/>
              </w:rPr>
              <w:t>Автостоянка и парковка спецавтомобилей для инвалидов</w:t>
            </w:r>
          </w:p>
        </w:tc>
      </w:tr>
      <w:tr w:rsidR="00627ABE" w:rsidRPr="00990875" w:rsidTr="001623B0">
        <w:trPr>
          <w:trHeight w:val="529"/>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880B37" w:rsidRDefault="00627ABE" w:rsidP="001623B0">
            <w:pPr>
              <w:spacing w:after="0" w:line="240" w:lineRule="auto"/>
              <w:rPr>
                <w:rFonts w:ascii="Times New Roman" w:hAnsi="Times New Roman"/>
              </w:rPr>
            </w:pPr>
            <w:r w:rsidRPr="00880B37">
              <w:rPr>
                <w:rFonts w:ascii="Times New Roman" w:hAnsi="Times New Roman"/>
              </w:rPr>
              <w:t>При вместимости парковки, машиномест, % от общего числа мест на площадке, возле:</w:t>
            </w:r>
          </w:p>
          <w:p w:rsidR="00627ABE" w:rsidRPr="00880B37" w:rsidRDefault="00627ABE" w:rsidP="001623B0">
            <w:pPr>
              <w:spacing w:after="0" w:line="240" w:lineRule="auto"/>
              <w:rPr>
                <w:rFonts w:ascii="Times New Roman" w:hAnsi="Times New Roman"/>
              </w:rPr>
            </w:pPr>
            <w:r w:rsidRPr="00880B37">
              <w:rPr>
                <w:rFonts w:ascii="Times New Roman" w:hAnsi="Times New Roman"/>
              </w:rPr>
              <w:t>1. общедоступных общественных зданий –</w:t>
            </w:r>
          </w:p>
          <w:p w:rsidR="00627ABE" w:rsidRPr="00880B37" w:rsidRDefault="00627ABE" w:rsidP="001623B0">
            <w:pPr>
              <w:spacing w:after="0" w:line="240" w:lineRule="auto"/>
              <w:rPr>
                <w:rFonts w:ascii="Times New Roman" w:hAnsi="Times New Roman"/>
              </w:rPr>
            </w:pPr>
            <w:r w:rsidRPr="00880B37">
              <w:rPr>
                <w:rFonts w:ascii="Times New Roman" w:hAnsi="Times New Roman"/>
              </w:rPr>
              <w:t>до 5 - не менее 1;</w:t>
            </w:r>
          </w:p>
          <w:p w:rsidR="00627ABE" w:rsidRPr="00880B37" w:rsidRDefault="00627ABE" w:rsidP="001623B0">
            <w:pPr>
              <w:spacing w:after="0" w:line="240" w:lineRule="auto"/>
              <w:rPr>
                <w:rFonts w:ascii="Times New Roman" w:hAnsi="Times New Roman"/>
              </w:rPr>
            </w:pPr>
            <w:r w:rsidRPr="00880B37">
              <w:rPr>
                <w:rFonts w:ascii="Times New Roman" w:hAnsi="Times New Roman"/>
              </w:rPr>
              <w:t>6-15 – 2;</w:t>
            </w:r>
          </w:p>
          <w:p w:rsidR="00627ABE" w:rsidRPr="00880B37" w:rsidRDefault="00627ABE" w:rsidP="001623B0">
            <w:pPr>
              <w:tabs>
                <w:tab w:val="left" w:pos="1800"/>
                <w:tab w:val="left" w:pos="2640"/>
                <w:tab w:val="left" w:pos="3074"/>
              </w:tabs>
              <w:spacing w:after="0" w:line="240" w:lineRule="auto"/>
              <w:jc w:val="both"/>
              <w:rPr>
                <w:rFonts w:ascii="Times New Roman" w:hAnsi="Times New Roman"/>
              </w:rPr>
            </w:pPr>
            <w:r w:rsidRPr="00880B37">
              <w:rPr>
                <w:rFonts w:ascii="Times New Roman" w:hAnsi="Times New Roman"/>
              </w:rPr>
              <w:t>16</w:t>
            </w:r>
            <w:r w:rsidR="00880B37">
              <w:rPr>
                <w:rFonts w:ascii="Times New Roman" w:hAnsi="Times New Roman"/>
              </w:rPr>
              <w:t>-</w:t>
            </w:r>
            <w:r w:rsidRPr="00880B37">
              <w:rPr>
                <w:rFonts w:ascii="Times New Roman" w:hAnsi="Times New Roman"/>
              </w:rPr>
              <w:t>100 – 3;</w:t>
            </w:r>
          </w:p>
          <w:p w:rsidR="00627ABE" w:rsidRPr="00880B37" w:rsidRDefault="00627ABE" w:rsidP="001623B0">
            <w:pPr>
              <w:tabs>
                <w:tab w:val="left" w:pos="1800"/>
                <w:tab w:val="left" w:pos="2640"/>
                <w:tab w:val="left" w:pos="3074"/>
              </w:tabs>
              <w:spacing w:after="0" w:line="240" w:lineRule="auto"/>
              <w:jc w:val="both"/>
              <w:rPr>
                <w:rFonts w:ascii="Times New Roman" w:hAnsi="Times New Roman"/>
              </w:rPr>
            </w:pPr>
            <w:r w:rsidRPr="00880B37">
              <w:rPr>
                <w:rFonts w:ascii="Times New Roman" w:hAnsi="Times New Roman"/>
              </w:rPr>
              <w:t>101</w:t>
            </w:r>
            <w:r w:rsidR="00880B37">
              <w:rPr>
                <w:rFonts w:ascii="Times New Roman" w:hAnsi="Times New Roman"/>
              </w:rPr>
              <w:t>-</w:t>
            </w:r>
            <w:r w:rsidRPr="00880B37">
              <w:rPr>
                <w:rFonts w:ascii="Times New Roman" w:hAnsi="Times New Roman"/>
              </w:rPr>
              <w:t>200 – 4;</w:t>
            </w:r>
          </w:p>
          <w:p w:rsidR="00627ABE" w:rsidRPr="00880B37" w:rsidRDefault="00627ABE" w:rsidP="001623B0">
            <w:pPr>
              <w:spacing w:after="0" w:line="240" w:lineRule="auto"/>
              <w:rPr>
                <w:rFonts w:ascii="Times New Roman" w:hAnsi="Times New Roman"/>
              </w:rPr>
            </w:pPr>
            <w:r w:rsidRPr="00880B37">
              <w:rPr>
                <w:rFonts w:ascii="Times New Roman" w:hAnsi="Times New Roman"/>
              </w:rPr>
              <w:t>201</w:t>
            </w:r>
            <w:r w:rsidR="00880B37">
              <w:rPr>
                <w:rFonts w:ascii="Times New Roman" w:hAnsi="Times New Roman"/>
              </w:rPr>
              <w:t>-</w:t>
            </w:r>
            <w:r w:rsidRPr="00880B37">
              <w:rPr>
                <w:rFonts w:ascii="Times New Roman" w:hAnsi="Times New Roman"/>
              </w:rPr>
              <w:t>1000 – 5;</w:t>
            </w:r>
          </w:p>
          <w:p w:rsidR="00627ABE" w:rsidRPr="00880B37" w:rsidRDefault="00627ABE" w:rsidP="001623B0">
            <w:pPr>
              <w:spacing w:after="0" w:line="240" w:lineRule="auto"/>
              <w:rPr>
                <w:rFonts w:ascii="Times New Roman" w:hAnsi="Times New Roman"/>
              </w:rPr>
            </w:pPr>
            <w:r w:rsidRPr="00880B37">
              <w:rPr>
                <w:rFonts w:ascii="Times New Roman" w:hAnsi="Times New Roman"/>
              </w:rPr>
              <w:t>св. 1000 – 20;</w:t>
            </w:r>
          </w:p>
          <w:p w:rsidR="00627ABE" w:rsidRPr="00880B37" w:rsidRDefault="00627ABE" w:rsidP="001623B0">
            <w:pPr>
              <w:spacing w:after="0" w:line="240" w:lineRule="auto"/>
              <w:rPr>
                <w:rFonts w:ascii="Times New Roman" w:hAnsi="Times New Roman"/>
              </w:rPr>
            </w:pPr>
            <w:r w:rsidRPr="00880B37">
              <w:rPr>
                <w:rFonts w:ascii="Times New Roman" w:hAnsi="Times New Roman"/>
              </w:rPr>
              <w:t xml:space="preserve">2. </w:t>
            </w:r>
            <w:r w:rsidRPr="00880B37">
              <w:rPr>
                <w:rFonts w:ascii="Times New Roman" w:hAnsi="Times New Roman"/>
                <w:spacing w:val="-4"/>
              </w:rPr>
              <w:t>объектов, специализирующихся на лечении и реабилитации лиц, передвигающихся на креслах-колясках - н</w:t>
            </w:r>
            <w:r w:rsidRPr="00880B37">
              <w:rPr>
                <w:rFonts w:ascii="Times New Roman" w:hAnsi="Times New Roman"/>
              </w:rPr>
              <w:t>е менее 20;</w:t>
            </w:r>
          </w:p>
          <w:p w:rsidR="00627ABE" w:rsidRPr="00990875" w:rsidRDefault="00627ABE" w:rsidP="001623B0">
            <w:pPr>
              <w:spacing w:after="0" w:line="240" w:lineRule="auto"/>
              <w:jc w:val="both"/>
              <w:rPr>
                <w:rFonts w:ascii="Times New Roman" w:hAnsi="Times New Roman"/>
                <w:spacing w:val="-6"/>
              </w:rPr>
            </w:pPr>
            <w:r w:rsidRPr="00880B37">
              <w:rPr>
                <w:rFonts w:ascii="Times New Roman" w:hAnsi="Times New Roman"/>
              </w:rPr>
              <w:t>3. Иных специальных объектов для инвалидов – не менее 10</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shd w:val="clear" w:color="auto" w:fill="auto"/>
            <w:vAlign w:val="center"/>
          </w:tcPr>
          <w:p w:rsidR="00627ABE" w:rsidRDefault="00627ABE" w:rsidP="001206FA">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p w:rsidR="001206FA" w:rsidRPr="001206FA" w:rsidRDefault="001206FA" w:rsidP="001206FA">
            <w:pPr>
              <w:spacing w:after="0" w:line="240" w:lineRule="auto"/>
              <w:jc w:val="center"/>
              <w:rPr>
                <w:rFonts w:ascii="Times New Roman" w:hAnsi="Times New Roman"/>
                <w:i/>
              </w:rPr>
            </w:pPr>
            <w:r w:rsidRPr="001206FA">
              <w:rPr>
                <w:rFonts w:ascii="Times New Roman" w:hAnsi="Times New Roman"/>
                <w:i/>
              </w:rPr>
              <w:t>(проект)</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529"/>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6"/>
              </w:rPr>
            </w:pPr>
            <w:r w:rsidRPr="00990875">
              <w:rPr>
                <w:rFonts w:ascii="Times New Roman" w:hAnsi="Times New Roman"/>
                <w:spacing w:val="-6"/>
              </w:rPr>
              <w:t>Пониженный бордюр (без перепада высот) от места парковки на тротуар</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shd w:val="clear" w:color="auto" w:fill="auto"/>
            <w:vAlign w:val="center"/>
          </w:tcPr>
          <w:p w:rsidR="00627ABE" w:rsidRPr="00990875" w:rsidRDefault="00627ABE" w:rsidP="001623B0">
            <w:pPr>
              <w:spacing w:after="0" w:line="240" w:lineRule="auto"/>
              <w:jc w:val="center"/>
              <w:rPr>
                <w:rFonts w:ascii="Times New Roman" w:hAnsi="Times New Roman"/>
                <w:spacing w:val="-2"/>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529"/>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jc w:val="both"/>
              <w:rPr>
                <w:rFonts w:ascii="Times New Roman" w:hAnsi="Times New Roman"/>
                <w:spacing w:val="-6"/>
              </w:rPr>
            </w:pPr>
            <w:r w:rsidRPr="00990875">
              <w:rPr>
                <w:rFonts w:ascii="Times New Roman" w:hAnsi="Times New Roman"/>
                <w:spacing w:val="-6"/>
              </w:rPr>
              <w:t>Размеры одного машиноместа 3,5х8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shd w:val="clear" w:color="auto" w:fill="auto"/>
            <w:vAlign w:val="center"/>
          </w:tcPr>
          <w:p w:rsidR="00627ABE" w:rsidRPr="00990875" w:rsidRDefault="00627ABE" w:rsidP="001623B0">
            <w:pPr>
              <w:spacing w:after="0" w:line="240" w:lineRule="auto"/>
              <w:jc w:val="center"/>
              <w:rPr>
                <w:rFonts w:ascii="Times New Roman" w:hAnsi="Times New Roman"/>
                <w:spacing w:val="-2"/>
              </w:rPr>
            </w:pPr>
            <w:r w:rsidRPr="00990875">
              <w:rPr>
                <w:rFonts w:ascii="Times New Roman" w:hAnsi="Times New Roman"/>
                <w:spacing w:val="-2"/>
              </w:rPr>
              <w:t>ТКП 45-3.01-116-2008 «Градостроительство. Населенные пункты, нормы планировки и застройки»</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72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6"/>
              </w:rPr>
            </w:pPr>
            <w:r w:rsidRPr="00990875">
              <w:rPr>
                <w:rFonts w:ascii="Times New Roman" w:hAnsi="Times New Roman"/>
                <w:spacing w:val="-6"/>
              </w:rPr>
              <w:t>Наличие знаков на поверхности площадки и отдельно стоящий знак</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shd w:val="clear" w:color="auto" w:fill="auto"/>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135"/>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6"/>
              </w:rPr>
            </w:pPr>
            <w:r w:rsidRPr="00990875">
              <w:rPr>
                <w:rFonts w:ascii="Times New Roman" w:hAnsi="Times New Roman"/>
                <w:spacing w:val="-6"/>
              </w:rPr>
              <w:t>Расстояние от парковки до входов в общедоступные общественные здания не более 50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shd w:val="clear" w:color="auto" w:fill="auto"/>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1.2</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Путь (пути) движения на территории</w:t>
            </w:r>
          </w:p>
        </w:tc>
      </w:tr>
      <w:tr w:rsidR="00627ABE" w:rsidRPr="00990875" w:rsidTr="001623B0">
        <w:tc>
          <w:tcPr>
            <w:tcW w:w="567" w:type="dxa"/>
            <w:vMerge w:val="restart"/>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Ровное дорожное покрытие, отсутствие препятствия на пути передвижения </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pacing w:val="-2"/>
              </w:rPr>
              <w:t>ТКП 45- 3.03-227-2010 «Улицы населенных пунктов.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spacing w:val="-2"/>
              </w:rPr>
            </w:pPr>
          </w:p>
        </w:tc>
      </w:tr>
      <w:tr w:rsidR="00627ABE" w:rsidRPr="00990875" w:rsidTr="001623B0">
        <w:tc>
          <w:tcPr>
            <w:tcW w:w="567" w:type="dxa"/>
            <w:vMerge/>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Ширина полосы для одностороннего движения – не менее 1,5 м; для двухстороннего движения – не менее 1,8м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spacing w:val="-2"/>
              </w:rPr>
            </w:pPr>
          </w:p>
        </w:tc>
        <w:tc>
          <w:tcPr>
            <w:tcW w:w="1982" w:type="dxa"/>
          </w:tcPr>
          <w:p w:rsidR="00627ABE" w:rsidRPr="00990875" w:rsidRDefault="00627ABE" w:rsidP="001623B0">
            <w:pPr>
              <w:spacing w:after="0" w:line="240" w:lineRule="auto"/>
              <w:jc w:val="center"/>
              <w:rPr>
                <w:rFonts w:ascii="Times New Roman" w:hAnsi="Times New Roman"/>
                <w:spacing w:val="-2"/>
              </w:rPr>
            </w:pPr>
          </w:p>
        </w:tc>
      </w:tr>
      <w:tr w:rsidR="00627ABE" w:rsidRPr="00990875" w:rsidTr="001623B0">
        <w:tc>
          <w:tcPr>
            <w:tcW w:w="567" w:type="dxa"/>
            <w:vMerge/>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Толщина швов между плитками не более 10 мм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pacing w:val="-2"/>
              </w:rPr>
              <w:t xml:space="preserve">ТКП 45- 3.03-227-2010 «Улицы населенных пунктов. Строительные нормы проектирования» </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vMerge/>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Цвет и фактура поверхности тротуарного покрытия в местах, требующих повышенного вниманию, контрастирует с основной частью пути на протяжении не менее 0,8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vMerge/>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съездов/заездов на тротуар (уклон не более 10%, длина площадки перед началом съезда – 0,8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Обустройство мест проведения ремонтных работ на улицах, прилегающих к объекту</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 xml:space="preserve">ТКП 172-2009 (02191)«Обустройство мест производства работ при строительстве, реконструкции, ремонте и содержании автомобильных дорог и улиц населенных пунктов» </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Поперечный уклон - от 1 % до 2 %</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p w:rsidR="001206FA" w:rsidRPr="00990875" w:rsidRDefault="001206FA" w:rsidP="001623B0">
            <w:pPr>
              <w:spacing w:after="0" w:line="240" w:lineRule="auto"/>
              <w:jc w:val="center"/>
              <w:rPr>
                <w:rFonts w:ascii="Times New Roman" w:hAnsi="Times New Roman"/>
                <w:i/>
              </w:rPr>
            </w:pPr>
            <w:r w:rsidRPr="001206FA">
              <w:rPr>
                <w:rFonts w:ascii="Times New Roman" w:hAnsi="Times New Roman"/>
                <w:i/>
              </w:rPr>
              <w:t>(проект)</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Продольный уклон в местах без перил, лестниц, пандусов - не более 5 % (при продольном уклоне от 6 % до 10 % предусмотрены перила высотой 0,7 и 0,9 м с двух сторон и горизонтальные площадки через каждые 12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Горизонтальные площадки, размеры в плане (при продольном уклоне от 6 % до 10 %) - не менее 1,5</w:t>
            </w:r>
            <w:r w:rsidRPr="00990875">
              <w:rPr>
                <w:rFonts w:ascii="Times New Roman" w:hAnsi="Times New Roman"/>
                <w:spacing w:val="-2"/>
              </w:rPr>
              <w:sym w:font="Symbol" w:char="F0B4"/>
            </w:r>
            <w:r w:rsidRPr="00990875">
              <w:rPr>
                <w:rFonts w:ascii="Times New Roman" w:hAnsi="Times New Roman"/>
                <w:spacing w:val="-2"/>
              </w:rPr>
              <w:t>1,5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Размещение визуальных, звуковых, тактильных носителей информации (в том числе со шрифтом Брайля): указательных — на всем протяжении пути; сигнальных — непосредственно в сложных узлах; предупреждающих — перед с</w:t>
            </w:r>
            <w:r w:rsidR="00880B37">
              <w:rPr>
                <w:rFonts w:ascii="Times New Roman" w:hAnsi="Times New Roman"/>
                <w:spacing w:val="-2"/>
              </w:rPr>
              <w:t>ложными узлами и участками пути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1.3</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Лестница (наружная)</w:t>
            </w:r>
          </w:p>
        </w:tc>
      </w:tr>
      <w:tr w:rsidR="00627ABE" w:rsidRPr="00990875" w:rsidTr="001623B0">
        <w:tc>
          <w:tcPr>
            <w:tcW w:w="567" w:type="dxa"/>
            <w:vMerge w:val="restart"/>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горизонтальной площадки (крыльца) перед входом в здание размерами не менее</w:t>
            </w:r>
            <w:r w:rsidR="00880B37">
              <w:rPr>
                <w:rFonts w:ascii="Times New Roman" w:hAnsi="Times New Roman"/>
                <w:spacing w:val="-2"/>
              </w:rPr>
              <w:t xml:space="preserve"> </w:t>
            </w:r>
            <w:r w:rsidRPr="00990875">
              <w:rPr>
                <w:rFonts w:ascii="Times New Roman" w:hAnsi="Times New Roman"/>
                <w:spacing w:val="-2"/>
              </w:rPr>
              <w:t>1,8х1,8</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vMerge/>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Необходимость устройства лестницы (крыльца) при высоте площадки над уровнем отмостки более 0,15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vMerge/>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При высоте площадки крыльца над уровнем отмостки более 0,45 м предусмотрено ее ограждение</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vMerge/>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Высота ступеней не более 0,12 м, ширина – не менее 0,4м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pacing w:val="-2"/>
              </w:rPr>
              <w:t>ТКП 45- 3.03-227-2010 «Улицы населенных пунктов.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spacing w:val="-2"/>
              </w:rPr>
            </w:pPr>
          </w:p>
        </w:tc>
      </w:tr>
      <w:tr w:rsidR="00627ABE" w:rsidRPr="00990875" w:rsidTr="001623B0">
        <w:tc>
          <w:tcPr>
            <w:tcW w:w="567" w:type="dxa"/>
            <w:vMerge/>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rPr>
              <w:t>Количество ступеней в марше - не менее трех и не более 12</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after="0" w:line="240" w:lineRule="auto"/>
              <w:jc w:val="center"/>
              <w:rPr>
                <w:rFonts w:ascii="Times New Roman" w:hAnsi="Times New Roman"/>
                <w:spacing w:val="-2"/>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spacing w:val="-2"/>
              </w:rPr>
            </w:pPr>
          </w:p>
        </w:tc>
      </w:tr>
      <w:tr w:rsidR="00627ABE" w:rsidRPr="00990875" w:rsidTr="001623B0">
        <w:tc>
          <w:tcPr>
            <w:tcW w:w="567" w:type="dxa"/>
            <w:vMerge/>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rPr>
            </w:pPr>
            <w:r w:rsidRPr="00990875">
              <w:rPr>
                <w:rFonts w:ascii="Times New Roman" w:hAnsi="Times New Roman"/>
              </w:rPr>
              <w:t>Проступи и подступен</w:t>
            </w:r>
            <w:r w:rsidR="00880B37">
              <w:rPr>
                <w:rFonts w:ascii="Times New Roman" w:hAnsi="Times New Roman"/>
              </w:rPr>
              <w:t>ь</w:t>
            </w:r>
            <w:r w:rsidRPr="00990875">
              <w:rPr>
                <w:rFonts w:ascii="Times New Roman" w:hAnsi="Times New Roman"/>
              </w:rPr>
              <w:t>ка контрастируют друг с другом по цвету</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spacing w:val="-2"/>
              </w:rPr>
            </w:pPr>
          </w:p>
        </w:tc>
        <w:tc>
          <w:tcPr>
            <w:tcW w:w="1982" w:type="dxa"/>
          </w:tcPr>
          <w:p w:rsidR="00627ABE" w:rsidRPr="00990875" w:rsidRDefault="00627ABE" w:rsidP="001623B0">
            <w:pPr>
              <w:spacing w:after="0" w:line="240" w:lineRule="auto"/>
              <w:jc w:val="center"/>
              <w:rPr>
                <w:rFonts w:ascii="Times New Roman" w:hAnsi="Times New Roman"/>
                <w:spacing w:val="-2"/>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Перед лестницей на уровне тротуара следует предусматривать площадку глубиной не менее 1,5 м с тактильной полосой не менее 0,8 м и эффективной шириной, равной ширине лестничного марша, контрастирующая по цвету с поверхностью основного покрытия</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166B3B" w:rsidP="00166B3B">
            <w:pPr>
              <w:spacing w:after="0" w:line="240" w:lineRule="auto"/>
              <w:rPr>
                <w:rFonts w:ascii="Times New Roman" w:hAnsi="Times New Roman"/>
                <w:spacing w:val="-2"/>
              </w:rPr>
            </w:pPr>
            <w:r>
              <w:rPr>
                <w:rFonts w:ascii="Times New Roman" w:hAnsi="Times New Roman"/>
                <w:spacing w:val="-2"/>
              </w:rPr>
              <w:t>П</w:t>
            </w:r>
            <w:r w:rsidR="00627ABE" w:rsidRPr="00990875">
              <w:rPr>
                <w:rFonts w:ascii="Times New Roman" w:hAnsi="Times New Roman"/>
                <w:spacing w:val="-2"/>
              </w:rPr>
              <w:t>ерв</w:t>
            </w:r>
            <w:r>
              <w:rPr>
                <w:rFonts w:ascii="Times New Roman" w:hAnsi="Times New Roman"/>
                <w:spacing w:val="-2"/>
              </w:rPr>
              <w:t>ая</w:t>
            </w:r>
            <w:r w:rsidR="00627ABE" w:rsidRPr="00990875">
              <w:rPr>
                <w:rFonts w:ascii="Times New Roman" w:hAnsi="Times New Roman"/>
                <w:spacing w:val="-2"/>
              </w:rPr>
              <w:t xml:space="preserve"> и последн</w:t>
            </w:r>
            <w:r>
              <w:rPr>
                <w:rFonts w:ascii="Times New Roman" w:hAnsi="Times New Roman"/>
                <w:spacing w:val="-2"/>
              </w:rPr>
              <w:t>яя</w:t>
            </w:r>
            <w:r w:rsidR="00627ABE" w:rsidRPr="00990875">
              <w:rPr>
                <w:rFonts w:ascii="Times New Roman" w:hAnsi="Times New Roman"/>
                <w:spacing w:val="-2"/>
              </w:rPr>
              <w:t xml:space="preserve"> ступени лестничного марша обозначены выраженным рифлением участков поверхности (тактильной полосой) и окраской контрастного цвета</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при прямом движении промежуточных горизонтальных площадок после каждого марша длиной не менее 1,5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i/>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1.4</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Пандус (наружный)</w:t>
            </w:r>
          </w:p>
        </w:tc>
      </w:tr>
      <w:tr w:rsidR="00627ABE" w:rsidRPr="00990875" w:rsidTr="00880B37">
        <w:trPr>
          <w:trHeight w:val="291"/>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Ширина не менее 1,0 м </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p w:rsidR="00880B37" w:rsidRDefault="00880B37" w:rsidP="001623B0">
            <w:pPr>
              <w:spacing w:after="0" w:line="240" w:lineRule="auto"/>
              <w:jc w:val="center"/>
              <w:rPr>
                <w:rFonts w:ascii="Times New Roman" w:hAnsi="Times New Roman"/>
              </w:rPr>
            </w:pPr>
          </w:p>
          <w:p w:rsidR="00880B37" w:rsidRDefault="00880B37" w:rsidP="001623B0">
            <w:pPr>
              <w:spacing w:after="0" w:line="240" w:lineRule="auto"/>
              <w:jc w:val="center"/>
              <w:rPr>
                <w:rFonts w:ascii="Times New Roman" w:hAnsi="Times New Roman"/>
              </w:rPr>
            </w:pPr>
          </w:p>
          <w:p w:rsidR="00880B37" w:rsidRDefault="00880B37" w:rsidP="001623B0">
            <w:pPr>
              <w:spacing w:after="0" w:line="240" w:lineRule="auto"/>
              <w:jc w:val="center"/>
              <w:rPr>
                <w:rFonts w:ascii="Times New Roman" w:hAnsi="Times New Roman"/>
              </w:rPr>
            </w:pPr>
          </w:p>
          <w:p w:rsidR="00880B37" w:rsidRDefault="00880B37" w:rsidP="001623B0">
            <w:pPr>
              <w:spacing w:after="0" w:line="240" w:lineRule="auto"/>
              <w:jc w:val="center"/>
              <w:rPr>
                <w:rFonts w:ascii="Times New Roman" w:hAnsi="Times New Roman"/>
              </w:rPr>
            </w:pPr>
          </w:p>
          <w:p w:rsidR="00880B37" w:rsidRDefault="00880B37" w:rsidP="001623B0">
            <w:pPr>
              <w:spacing w:after="0" w:line="240" w:lineRule="auto"/>
              <w:jc w:val="center"/>
              <w:rPr>
                <w:rFonts w:ascii="Times New Roman" w:hAnsi="Times New Roman"/>
              </w:rPr>
            </w:pPr>
          </w:p>
          <w:p w:rsidR="00880B37" w:rsidRDefault="00880B37" w:rsidP="001623B0">
            <w:pPr>
              <w:spacing w:after="0" w:line="240" w:lineRule="auto"/>
              <w:jc w:val="center"/>
              <w:rPr>
                <w:rFonts w:ascii="Times New Roman" w:hAnsi="Times New Roman"/>
              </w:rPr>
            </w:pPr>
          </w:p>
          <w:p w:rsidR="00880B37" w:rsidRDefault="00880B37" w:rsidP="001623B0">
            <w:pPr>
              <w:spacing w:after="0" w:line="240" w:lineRule="auto"/>
              <w:jc w:val="center"/>
              <w:rPr>
                <w:rFonts w:ascii="Times New Roman" w:hAnsi="Times New Roman"/>
              </w:rPr>
            </w:pPr>
          </w:p>
          <w:p w:rsidR="00880B37" w:rsidRDefault="00880B37" w:rsidP="001623B0">
            <w:pPr>
              <w:spacing w:after="0" w:line="240" w:lineRule="auto"/>
              <w:jc w:val="center"/>
              <w:rPr>
                <w:rFonts w:ascii="Times New Roman" w:hAnsi="Times New Roman"/>
              </w:rPr>
            </w:pPr>
          </w:p>
          <w:p w:rsidR="00880B37" w:rsidRDefault="00880B37" w:rsidP="001623B0">
            <w:pPr>
              <w:spacing w:after="0" w:line="240" w:lineRule="auto"/>
              <w:jc w:val="center"/>
              <w:rPr>
                <w:rFonts w:ascii="Times New Roman" w:hAnsi="Times New Roman"/>
              </w:rPr>
            </w:pPr>
          </w:p>
          <w:p w:rsidR="00880B37" w:rsidRDefault="00880B37" w:rsidP="001623B0">
            <w:pPr>
              <w:spacing w:after="0" w:line="240" w:lineRule="auto"/>
              <w:jc w:val="center"/>
              <w:rPr>
                <w:rFonts w:ascii="Times New Roman" w:hAnsi="Times New Roman"/>
              </w:rPr>
            </w:pPr>
          </w:p>
          <w:p w:rsidR="00880B37" w:rsidRDefault="00880B37" w:rsidP="001623B0">
            <w:pPr>
              <w:spacing w:after="0" w:line="240" w:lineRule="auto"/>
              <w:jc w:val="center"/>
              <w:rPr>
                <w:rFonts w:ascii="Times New Roman" w:hAnsi="Times New Roman"/>
              </w:rPr>
            </w:pPr>
          </w:p>
          <w:p w:rsidR="00880B37" w:rsidRDefault="00880B37" w:rsidP="001623B0">
            <w:pPr>
              <w:spacing w:after="0" w:line="240" w:lineRule="auto"/>
              <w:jc w:val="center"/>
              <w:rPr>
                <w:rFonts w:ascii="Times New Roman" w:hAnsi="Times New Roman"/>
              </w:rPr>
            </w:pPr>
          </w:p>
          <w:p w:rsidR="00880B37" w:rsidRDefault="00880B37" w:rsidP="001623B0">
            <w:pPr>
              <w:spacing w:after="0" w:line="240" w:lineRule="auto"/>
              <w:jc w:val="center"/>
              <w:rPr>
                <w:rFonts w:ascii="Times New Roman" w:hAnsi="Times New Roman"/>
              </w:rPr>
            </w:pPr>
          </w:p>
          <w:p w:rsidR="00880B37" w:rsidRPr="00990875" w:rsidRDefault="00880B37"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4"/>
              </w:rPr>
              <w:t>Протяженность марша пандуса (крыльца), при отсутствии промежуточных площадок, не превышает 6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4"/>
              </w:rPr>
            </w:pPr>
            <w:r w:rsidRPr="00990875">
              <w:rPr>
                <w:rFonts w:ascii="Times New Roman" w:hAnsi="Times New Roman"/>
                <w:spacing w:val="-2"/>
              </w:rPr>
              <w:t>Длина промежуточной площадки не менее 1,5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При длине пандуса до 10 м его уклон должен быть не более 10 %, при длине от 10 до 15 м – не более 6 % (для пандуса крыльца 6,5%), свыше 15 м – не более 5 % (для пандуса крыльца).</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583"/>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Площадки в начале и конце подъема (ширина не менее ширины пандуса, длина 1,8 м) с полосой не менее 0,8 м, контрастирующей </w:t>
            </w:r>
            <w:r w:rsidRPr="00990875">
              <w:rPr>
                <w:rFonts w:ascii="Times New Roman" w:hAnsi="Times New Roman"/>
                <w:spacing w:val="-4"/>
              </w:rPr>
              <w:t>с окружающими поверхностями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583"/>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4"/>
              </w:rPr>
            </w:pPr>
            <w:r w:rsidRPr="00990875">
              <w:rPr>
                <w:rFonts w:ascii="Times New Roman" w:hAnsi="Times New Roman"/>
                <w:spacing w:val="-4"/>
              </w:rPr>
              <w:t>При изменении направления пандуса предусмотрена горизонтальная площадка не менее 1,8х1,8</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583"/>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4"/>
              </w:rPr>
            </w:pPr>
            <w:r w:rsidRPr="00990875">
              <w:rPr>
                <w:rFonts w:ascii="Times New Roman" w:hAnsi="Times New Roman"/>
                <w:spacing w:val="-2"/>
              </w:rPr>
              <w:t>Установлен допустимый мобильный (откидной) пандус с обязательным наличием кнопки вызова (на высоте от 0,85 до 1 м от уровня земли и на расстоянии не менее 0,4 м от выступающих частей) специального обслуживающего персонала для оказания помощи физически ослабленному лицу</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583"/>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4"/>
              </w:rPr>
            </w:pPr>
            <w:r w:rsidRPr="00990875">
              <w:rPr>
                <w:rFonts w:ascii="Times New Roman" w:hAnsi="Times New Roman"/>
                <w:spacing w:val="-4"/>
              </w:rPr>
              <w:t>Высота подъема бесступенчатого марша (наклонной плоскости) — не более 0,8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842F9C" w:rsidP="001623B0">
            <w:pPr>
              <w:spacing w:after="0" w:line="240" w:lineRule="auto"/>
              <w:jc w:val="center"/>
              <w:rPr>
                <w:rFonts w:ascii="Times New Roman" w:hAnsi="Times New Roman"/>
              </w:rPr>
            </w:pPr>
            <w:hyperlink r:id="rId11" w:tgtFrame="_blank" w:history="1">
              <w:r w:rsidR="00627ABE" w:rsidRPr="00880B37">
                <w:rPr>
                  <w:rStyle w:val="a7"/>
                  <w:rFonts w:ascii="Times New Roman" w:hAnsi="Times New Roman"/>
                  <w:color w:val="auto"/>
                  <w:u w:val="none"/>
                </w:rPr>
                <w:t>ТКП 45-3.02-187-2010 (02250)</w:t>
              </w:r>
            </w:hyperlink>
            <w:r w:rsidR="00627ABE" w:rsidRPr="00990875">
              <w:rPr>
                <w:rFonts w:ascii="Times New Roman" w:hAnsi="Times New Roman"/>
              </w:rPr>
              <w:t xml:space="preserve"> Специальные здания для физически ослабленных лиц. Общие положения по проектированию.</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1.5</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Перила ограждений и отбойные бортики лестниц и пандусов</w:t>
            </w: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перил пандусов и лестниц с двух сторон.</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Высота поручней пандусов и лестниц (двойная; 0,7 м и 0, 9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 xml:space="preserve">Длина поручней - больше длины марша не менее чем на 0,3 м </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Поперечное сечение поручней – диаметр от 0,03 до 0,05 м; при прямоугольном сечении толщина не более 0,04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Наличие отбойных бортиков у не примыкающих к стенам сторон входной площадки, лестниц и пандусов (высота не менее 0,05 м) </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Цвет ограничительных бортиков контрастирует с цветом основной поверхности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Концы поручней загибаются вниз</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В местах изменения направления движения поручни непрерывны</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1.6</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Подъемник</w:t>
            </w: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Наличие платформы подъемника (размеры платформы в плане не менее 0,8х1</w:t>
            </w:r>
            <w:r w:rsidR="00880B37">
              <w:rPr>
                <w:rFonts w:ascii="Times New Roman" w:hAnsi="Times New Roman"/>
                <w:spacing w:val="-2"/>
              </w:rPr>
              <w:t>,</w:t>
            </w:r>
            <w:r w:rsidRPr="00990875">
              <w:rPr>
                <w:rFonts w:ascii="Times New Roman" w:hAnsi="Times New Roman"/>
                <w:spacing w:val="-2"/>
              </w:rPr>
              <w:t>6</w:t>
            </w:r>
            <w:r w:rsidR="00880B37">
              <w:rPr>
                <w:rFonts w:ascii="Times New Roman" w:hAnsi="Times New Roman"/>
                <w:spacing w:val="-2"/>
              </w:rPr>
              <w:t xml:space="preserve"> </w:t>
            </w:r>
            <w:r w:rsidRPr="00990875">
              <w:rPr>
                <w:rFonts w:ascii="Times New Roman" w:hAnsi="Times New Roman"/>
                <w:spacing w:val="-2"/>
              </w:rPr>
              <w:t>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1.7</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Вход (входы) в здание</w:t>
            </w: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10207" w:type="dxa"/>
            <w:gridSpan w:val="5"/>
            <w:vAlign w:val="center"/>
          </w:tcPr>
          <w:p w:rsidR="00627ABE" w:rsidRPr="00990875" w:rsidRDefault="00627ABE" w:rsidP="001623B0">
            <w:pPr>
              <w:spacing w:after="0" w:line="240" w:lineRule="auto"/>
              <w:jc w:val="center"/>
              <w:rPr>
                <w:rFonts w:ascii="Times New Roman" w:hAnsi="Times New Roman"/>
                <w:spacing w:val="-2"/>
              </w:rPr>
            </w:pPr>
            <w:r w:rsidRPr="00990875">
              <w:rPr>
                <w:rFonts w:ascii="Times New Roman" w:hAnsi="Times New Roman"/>
                <w:spacing w:val="-2"/>
              </w:rPr>
              <w:t>Тип входа</w:t>
            </w: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jc w:val="both"/>
              <w:rPr>
                <w:rFonts w:ascii="Times New Roman" w:hAnsi="Times New Roman"/>
                <w:spacing w:val="-2"/>
              </w:rPr>
            </w:pPr>
            <w:r w:rsidRPr="00990875">
              <w:rPr>
                <w:rFonts w:ascii="Times New Roman" w:hAnsi="Times New Roman"/>
                <w:spacing w:val="-2"/>
              </w:rPr>
              <w:t>На уровне земли, отсутствие лестницы или высокой ступеньки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880B37">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jc w:val="both"/>
              <w:rPr>
                <w:rFonts w:ascii="Times New Roman" w:hAnsi="Times New Roman"/>
                <w:spacing w:val="-2"/>
              </w:rPr>
            </w:pPr>
            <w:r w:rsidRPr="00990875">
              <w:rPr>
                <w:rFonts w:ascii="Times New Roman" w:hAnsi="Times New Roman"/>
                <w:spacing w:val="-2"/>
              </w:rPr>
              <w:t xml:space="preserve">Наличие электронного речевого </w:t>
            </w:r>
            <w:r w:rsidR="00DF09F8">
              <w:rPr>
                <w:rFonts w:ascii="Times New Roman" w:hAnsi="Times New Roman"/>
                <w:spacing w:val="-2"/>
              </w:rPr>
              <w:t xml:space="preserve">(звукового) </w:t>
            </w:r>
            <w:r w:rsidRPr="00990875">
              <w:rPr>
                <w:rFonts w:ascii="Times New Roman" w:hAnsi="Times New Roman"/>
                <w:spacing w:val="-2"/>
              </w:rPr>
              <w:t>информатора с дистанционным управлением.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Default="00627ABE" w:rsidP="001623B0">
            <w:pPr>
              <w:spacing w:after="0" w:line="240" w:lineRule="auto"/>
              <w:jc w:val="both"/>
              <w:rPr>
                <w:rFonts w:ascii="Times New Roman" w:hAnsi="Times New Roman"/>
                <w:spacing w:val="-2"/>
              </w:rPr>
            </w:pPr>
            <w:r w:rsidRPr="00990875">
              <w:rPr>
                <w:rFonts w:ascii="Times New Roman" w:hAnsi="Times New Roman"/>
                <w:spacing w:val="-2"/>
              </w:rPr>
              <w:t>Наличие кнопки вызова персонала, переговорного устройства и т.п.</w:t>
            </w:r>
          </w:p>
          <w:p w:rsidR="00880B37" w:rsidRPr="00990875" w:rsidRDefault="00880B37" w:rsidP="001623B0">
            <w:pPr>
              <w:spacing w:after="0" w:line="240" w:lineRule="auto"/>
              <w:jc w:val="both"/>
              <w:rPr>
                <w:rFonts w:ascii="Times New Roman" w:hAnsi="Times New Roman"/>
                <w:spacing w:val="-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1.8</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Дверь (входная)</w:t>
            </w: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Двери зданий и помещений на пути движения не имеют порогов</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Ширина дверного проема в свету не менее 0,9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тамбура при прямом движении (глубина не менее 1,8м, ширина не менее 2,2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jc w:val="both"/>
              <w:rPr>
                <w:rFonts w:ascii="Times New Roman" w:hAnsi="Times New Roman"/>
                <w:spacing w:val="-2"/>
              </w:rPr>
            </w:pPr>
            <w:r w:rsidRPr="00990875">
              <w:rPr>
                <w:rFonts w:ascii="Times New Roman" w:hAnsi="Times New Roman"/>
                <w:spacing w:val="-2"/>
              </w:rPr>
              <w:t>Отсутствие вращающихся дверей и турникетов; двери в общественных зданиях преимущественно самооткрывающиеся, в остальных – распашные на петлях одностороннего действия с фиксаторами положения «открыто» и «закрыто»; задержка автоматического закрывания дверей не менее чем на 5 с</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jc w:val="both"/>
              <w:rPr>
                <w:rFonts w:ascii="Times New Roman" w:hAnsi="Times New Roman"/>
                <w:spacing w:val="-2"/>
              </w:rPr>
            </w:pPr>
            <w:r w:rsidRPr="00990875">
              <w:rPr>
                <w:rFonts w:ascii="Times New Roman" w:hAnsi="Times New Roman"/>
                <w:spacing w:val="-2"/>
              </w:rPr>
              <w:t>Дверные ручки размещены на высоте не менее 0,8 м, но не более 1,1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jc w:val="both"/>
              <w:rPr>
                <w:rFonts w:ascii="Times New Roman" w:hAnsi="Times New Roman"/>
                <w:spacing w:val="-2"/>
              </w:rPr>
            </w:pPr>
            <w:r w:rsidRPr="00990875">
              <w:rPr>
                <w:rFonts w:ascii="Times New Roman" w:hAnsi="Times New Roman"/>
                <w:spacing w:val="-2"/>
              </w:rPr>
              <w:t>Наличие на двери противоударной полосы на высоте не менее 0,3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jc w:val="both"/>
              <w:rPr>
                <w:rFonts w:ascii="Times New Roman" w:hAnsi="Times New Roman"/>
                <w:spacing w:val="-2"/>
              </w:rPr>
            </w:pPr>
            <w:r w:rsidRPr="00990875">
              <w:rPr>
                <w:rFonts w:ascii="Times New Roman" w:hAnsi="Times New Roman"/>
                <w:spacing w:val="-2"/>
              </w:rPr>
              <w:t>Свободное пространство перед дверью при открывании «от себя», глубина не менее 1,2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jc w:val="both"/>
              <w:rPr>
                <w:rFonts w:ascii="Times New Roman" w:hAnsi="Times New Roman"/>
                <w:spacing w:val="-2"/>
              </w:rPr>
            </w:pPr>
            <w:r w:rsidRPr="00990875">
              <w:rPr>
                <w:rFonts w:ascii="Times New Roman" w:hAnsi="Times New Roman"/>
                <w:spacing w:val="-2"/>
              </w:rPr>
              <w:t>Свободное пространство перед дверью при открывании «к себе», глубина</w:t>
            </w:r>
            <w:r w:rsidRPr="00990875">
              <w:rPr>
                <w:rFonts w:ascii="Times New Roman" w:hAnsi="Times New Roman"/>
                <w:spacing w:val="-2"/>
              </w:rPr>
              <w:sym w:font="Symbol" w:char="F0B4"/>
            </w:r>
            <w:r w:rsidRPr="00990875">
              <w:rPr>
                <w:rFonts w:ascii="Times New Roman" w:hAnsi="Times New Roman"/>
                <w:spacing w:val="-2"/>
              </w:rPr>
              <w:t>ширина не менее 1,5</w:t>
            </w:r>
            <w:r w:rsidRPr="00990875">
              <w:rPr>
                <w:rFonts w:ascii="Times New Roman" w:hAnsi="Times New Roman"/>
                <w:spacing w:val="-2"/>
              </w:rPr>
              <w:sym w:font="Symbol" w:char="F0B4"/>
            </w:r>
            <w:r w:rsidRPr="00990875">
              <w:rPr>
                <w:rFonts w:ascii="Times New Roman" w:hAnsi="Times New Roman"/>
                <w:spacing w:val="-2"/>
              </w:rPr>
              <w:t>1,5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jc w:val="both"/>
              <w:rPr>
                <w:rFonts w:ascii="Times New Roman" w:hAnsi="Times New Roman"/>
                <w:spacing w:val="-2"/>
              </w:rPr>
            </w:pPr>
            <w:r w:rsidRPr="00990875">
              <w:rPr>
                <w:rFonts w:ascii="Times New Roman" w:hAnsi="Times New Roman"/>
                <w:spacing w:val="-2"/>
              </w:rPr>
              <w:t>На заполнениях дверных проемов, выполненных из прозрачных материалов, предусмотрена яркая маркировка высотой не менее 0,1 м, расположенная на высоте не ниже 1,2 м и не выше 1,5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567" w:type="dxa"/>
          </w:tcPr>
          <w:p w:rsidR="00627ABE" w:rsidRPr="00990875" w:rsidRDefault="00627ABE" w:rsidP="001623B0">
            <w:pPr>
              <w:spacing w:after="0" w:line="240" w:lineRule="auto"/>
              <w:rPr>
                <w:rFonts w:ascii="Times New Roman" w:hAnsi="Times New Roman"/>
                <w:spacing w:val="-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Визуальную информацию о доступном входе следует располагать на высоте не менее 1,4 м и не более 1,6 м</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Merge/>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8"/>
        </w:trPr>
        <w:tc>
          <w:tcPr>
            <w:tcW w:w="4530" w:type="dxa"/>
            <w:gridSpan w:val="2"/>
            <w:vMerge w:val="restart"/>
            <w:vAlign w:val="center"/>
          </w:tcPr>
          <w:p w:rsidR="00627ABE" w:rsidRPr="00990875" w:rsidRDefault="00627ABE" w:rsidP="001623B0">
            <w:pPr>
              <w:spacing w:after="0" w:line="240" w:lineRule="auto"/>
              <w:rPr>
                <w:rFonts w:ascii="Times New Roman" w:hAnsi="Times New Roman"/>
                <w:b/>
                <w:spacing w:val="-2"/>
                <w:sz w:val="28"/>
                <w:szCs w:val="28"/>
              </w:rPr>
            </w:pPr>
            <w:r w:rsidRPr="00990875">
              <w:rPr>
                <w:rFonts w:ascii="Times New Roman" w:hAnsi="Times New Roman"/>
                <w:b/>
                <w:spacing w:val="-2"/>
                <w:sz w:val="28"/>
                <w:szCs w:val="28"/>
              </w:rPr>
              <w:t>Оценка доступности территории, прилегающей к зданию (участку)</w:t>
            </w:r>
          </w:p>
        </w:tc>
        <w:tc>
          <w:tcPr>
            <w:tcW w:w="1712" w:type="dxa"/>
            <w:gridSpan w:val="2"/>
          </w:tcPr>
          <w:p w:rsidR="00627ABE" w:rsidRPr="00990875" w:rsidRDefault="00627ABE" w:rsidP="001623B0">
            <w:pPr>
              <w:spacing w:after="0" w:line="240" w:lineRule="auto"/>
              <w:jc w:val="both"/>
              <w:rPr>
                <w:rFonts w:ascii="Times New Roman" w:hAnsi="Times New Roman"/>
                <w:b/>
                <w:sz w:val="28"/>
                <w:szCs w:val="28"/>
              </w:rPr>
            </w:pPr>
            <w:r w:rsidRPr="00990875">
              <w:rPr>
                <w:rFonts w:ascii="Times New Roman" w:hAnsi="Times New Roman"/>
                <w:b/>
                <w:sz w:val="28"/>
                <w:szCs w:val="28"/>
              </w:rPr>
              <w:t>Доступно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Недоступно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Доступно частично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10774" w:type="dxa"/>
            <w:gridSpan w:val="6"/>
          </w:tcPr>
          <w:p w:rsidR="00627ABE" w:rsidRPr="00990875" w:rsidRDefault="00627ABE" w:rsidP="001623B0">
            <w:pPr>
              <w:spacing w:after="0" w:line="240" w:lineRule="auto"/>
              <w:jc w:val="center"/>
              <w:rPr>
                <w:rFonts w:ascii="Times New Roman" w:hAnsi="Times New Roman"/>
                <w:b/>
                <w:i/>
                <w:spacing w:val="-2"/>
              </w:rPr>
            </w:pPr>
            <w:r w:rsidRPr="00990875">
              <w:rPr>
                <w:rFonts w:ascii="Times New Roman" w:hAnsi="Times New Roman"/>
                <w:b/>
                <w:i/>
                <w:spacing w:val="-2"/>
              </w:rPr>
              <w:t>Дополнительные меры по повышению доступности территории прилегающей к зданию (участку)</w:t>
            </w:r>
          </w:p>
        </w:tc>
      </w:tr>
      <w:tr w:rsidR="00627ABE" w:rsidRPr="00990875" w:rsidTr="001623B0">
        <w:trPr>
          <w:trHeight w:val="277"/>
        </w:trPr>
        <w:tc>
          <w:tcPr>
            <w:tcW w:w="10774" w:type="dxa"/>
            <w:gridSpan w:val="6"/>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pacing w:val="-2"/>
              </w:rPr>
              <w:t>Специальные устройства, оборудование, приспособления</w:t>
            </w: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световых маячков</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светодиодного табло (бегущая строка)</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Наличие направляющей тактильной полосы </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стационарных или портативных индукционных систем для людей с нарушением слуха</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 местах спуска и подъема оборудован траволатор</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информационных табличек, стендов и др. элементов, написанных ясным языком</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дополнительных ассистивных устройств и приспособлений для преодоления барьеров. Указать, что имеется:</w:t>
            </w:r>
          </w:p>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____________________________________</w:t>
            </w:r>
          </w:p>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____________________________________</w:t>
            </w:r>
          </w:p>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____________________________________</w:t>
            </w:r>
          </w:p>
          <w:p w:rsidR="00627ABE" w:rsidRPr="00990875" w:rsidRDefault="00627ABE" w:rsidP="001623B0">
            <w:pPr>
              <w:spacing w:after="0" w:line="240" w:lineRule="auto"/>
              <w:rPr>
                <w:rFonts w:ascii="Times New Roman" w:hAnsi="Times New Roman"/>
                <w:spacing w:val="-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10774" w:type="dxa"/>
            <w:gridSpan w:val="6"/>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Персонал</w:t>
            </w: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Наличие (выделение) сотрудников для помощи инвалидам при предоставлении услуг </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локальных НПА, инструктивно-методических документов, определяющих действия сотрудников при оказании помощи</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Обеспечение обучения (инструктажа) персонала для взаимодействия и оказания помощи инвалидам</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Наличие договоренностей для привлечения сурдопереводчиков, других специалистов и (или) специально обученных сотрудников по направлениям сурдопереводчик, тифло-сурдопереводчик и т.п. </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Предоставление услуги по сопровождению инвалидов персоналом по территории, прилегающей к зданию (участку)</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10774" w:type="dxa"/>
            <w:gridSpan w:val="6"/>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pacing w:val="-2"/>
              </w:rPr>
              <w:t>Иные (при необходимости)</w:t>
            </w: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8"/>
        </w:trPr>
        <w:tc>
          <w:tcPr>
            <w:tcW w:w="4530" w:type="dxa"/>
            <w:gridSpan w:val="2"/>
            <w:vMerge w:val="restart"/>
            <w:vAlign w:val="center"/>
          </w:tcPr>
          <w:p w:rsidR="00627ABE" w:rsidRPr="00990875" w:rsidRDefault="00627ABE" w:rsidP="001623B0">
            <w:pPr>
              <w:spacing w:after="0" w:line="240" w:lineRule="auto"/>
              <w:rPr>
                <w:rFonts w:ascii="Times New Roman" w:hAnsi="Times New Roman"/>
                <w:b/>
                <w:spacing w:val="-2"/>
                <w:sz w:val="28"/>
                <w:szCs w:val="28"/>
              </w:rPr>
            </w:pPr>
            <w:r w:rsidRPr="00990875">
              <w:rPr>
                <w:rFonts w:ascii="Times New Roman" w:hAnsi="Times New Roman"/>
                <w:b/>
                <w:spacing w:val="-2"/>
                <w:sz w:val="28"/>
                <w:szCs w:val="28"/>
              </w:rPr>
              <w:t>Оценка доступности территории, прилегающей к зданию (участку) с учетом дополнительных мер</w:t>
            </w:r>
          </w:p>
        </w:tc>
        <w:tc>
          <w:tcPr>
            <w:tcW w:w="1712" w:type="dxa"/>
            <w:gridSpan w:val="2"/>
          </w:tcPr>
          <w:p w:rsidR="00627ABE" w:rsidRPr="00990875" w:rsidRDefault="00627ABE" w:rsidP="001623B0">
            <w:pPr>
              <w:spacing w:after="0" w:line="240" w:lineRule="auto"/>
              <w:jc w:val="both"/>
              <w:rPr>
                <w:rFonts w:ascii="Times New Roman" w:hAnsi="Times New Roman"/>
                <w:b/>
                <w:sz w:val="28"/>
                <w:szCs w:val="28"/>
              </w:rPr>
            </w:pPr>
            <w:r w:rsidRPr="00990875">
              <w:rPr>
                <w:rFonts w:ascii="Times New Roman" w:hAnsi="Times New Roman"/>
                <w:b/>
                <w:sz w:val="28"/>
                <w:szCs w:val="28"/>
              </w:rPr>
              <w:t>Доступно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Недоступно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Доступно частично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2</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Внутреннее помещение</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 xml:space="preserve">2.1 </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Вестибюль</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Размещение вестибюля на уровне входа в здание </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визуальной, звуковой и тактильной информации о размещении всех мест и устройств, необходимых инвалидам, и о путях, ведущих к ним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Высота рабочих поверхностей, например гардероба</w:t>
            </w:r>
            <w:r w:rsidR="00880B37">
              <w:rPr>
                <w:rFonts w:ascii="Times New Roman" w:hAnsi="Times New Roman"/>
                <w:spacing w:val="-2"/>
              </w:rPr>
              <w:t>,</w:t>
            </w:r>
            <w:r w:rsidRPr="00990875">
              <w:rPr>
                <w:rFonts w:ascii="Times New Roman" w:hAnsi="Times New Roman"/>
                <w:spacing w:val="-2"/>
              </w:rPr>
              <w:t xml:space="preserve"> регистратуры и пр.(не менее 0,8 м) </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Устройства и оборудование (телефоны-автоматы – один на высоте от 0, 85 м до 1, 1 м от уровня пола; </w:t>
            </w:r>
            <w:r w:rsidR="00DF09F8">
              <w:rPr>
                <w:rFonts w:ascii="Times New Roman" w:hAnsi="Times New Roman"/>
                <w:spacing w:val="-2"/>
              </w:rPr>
              <w:t>речевые (</w:t>
            </w:r>
            <w:r w:rsidRPr="00990875">
              <w:rPr>
                <w:rFonts w:ascii="Times New Roman" w:hAnsi="Times New Roman"/>
                <w:spacing w:val="-2"/>
              </w:rPr>
              <w:t>звуковые</w:t>
            </w:r>
            <w:r w:rsidR="00DF09F8">
              <w:rPr>
                <w:rFonts w:ascii="Times New Roman" w:hAnsi="Times New Roman"/>
                <w:spacing w:val="-2"/>
              </w:rPr>
              <w:t>)</w:t>
            </w:r>
            <w:r w:rsidRPr="00990875">
              <w:rPr>
                <w:rFonts w:ascii="Times New Roman" w:hAnsi="Times New Roman"/>
                <w:spacing w:val="-2"/>
              </w:rPr>
              <w:t xml:space="preserve"> информаторы – для лиц с недостатками зрения; текстофоны – для посетителей с дефектами слуха)</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Пути движения внутри зданий, которые ведут к пространствам для технического обслуживания зданий и другим пространствам, угрожающим здоровью инвалидов обозначены средствами предупреждающей визуальной, звуковой, тактильной информации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2.2</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Лифт</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tabs>
                <w:tab w:val="left" w:pos="1050"/>
              </w:tabs>
              <w:spacing w:after="0" w:line="240" w:lineRule="auto"/>
              <w:rPr>
                <w:rFonts w:ascii="Times New Roman" w:hAnsi="Times New Roman"/>
                <w:spacing w:val="-2"/>
              </w:rPr>
            </w:pPr>
            <w:r w:rsidRPr="00990875">
              <w:rPr>
                <w:rFonts w:ascii="Times New Roman" w:hAnsi="Times New Roman"/>
                <w:spacing w:val="-2"/>
              </w:rPr>
              <w:t>Наличие лифта</w:t>
            </w:r>
            <w:r w:rsidRPr="00990875">
              <w:rPr>
                <w:rFonts w:ascii="Times New Roman" w:hAnsi="Times New Roman"/>
                <w:spacing w:val="-2"/>
                <w:lang w:val="en-US"/>
              </w:rPr>
              <w:t>/</w:t>
            </w:r>
            <w:r w:rsidRPr="00990875">
              <w:rPr>
                <w:rFonts w:ascii="Times New Roman" w:hAnsi="Times New Roman"/>
                <w:spacing w:val="-2"/>
              </w:rPr>
              <w:t xml:space="preserve">подъемника </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7A38C2" w:rsidRDefault="00842F9C" w:rsidP="001623B0">
            <w:pPr>
              <w:spacing w:after="0" w:line="240" w:lineRule="auto"/>
              <w:jc w:val="center"/>
              <w:rPr>
                <w:rFonts w:ascii="Times New Roman" w:hAnsi="Times New Roman"/>
              </w:rPr>
            </w:pPr>
            <w:hyperlink r:id="rId12" w:tgtFrame="_blank" w:history="1">
              <w:r w:rsidR="00627ABE" w:rsidRPr="007A38C2">
                <w:rPr>
                  <w:rStyle w:val="a7"/>
                  <w:rFonts w:ascii="Times New Roman" w:hAnsi="Times New Roman"/>
                  <w:color w:val="auto"/>
                  <w:u w:val="none"/>
                </w:rPr>
                <w:t>ТКП 45-3.02-187-2010 (02250)</w:t>
              </w:r>
            </w:hyperlink>
          </w:p>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Специальные здания для физически ослабленных лиц</w:t>
            </w:r>
            <w:r w:rsidRPr="00990875">
              <w:rPr>
                <w:rFonts w:ascii="Times New Roman" w:hAnsi="Times New Roman"/>
                <w:b/>
              </w:rPr>
              <w:t xml:space="preserve">. </w:t>
            </w:r>
            <w:r w:rsidRPr="00990875">
              <w:rPr>
                <w:rFonts w:ascii="Times New Roman" w:hAnsi="Times New Roman"/>
              </w:rPr>
              <w:t>Общие положения по проектированию</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Размер кабины лифта не менее: ширина – 1,1 м; глубина – 1, 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Двери лифта и пол кабины имеют контрастную окраску по отношению к стенам и полу лифтового холла</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880B37"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Наличие перед дверью кабины лифта рельефного покрытия пола длинной </w:t>
            </w:r>
          </w:p>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0,8 м, шириной, равной ширине кабины лифта, контрастирующая по цвету поверхности с основным покрытием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Отличие уровня входа в лифт от уровня пола составляет не более 0,25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880B37"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Ширина дверного проема не менее </w:t>
            </w:r>
          </w:p>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0,85</w:t>
            </w:r>
            <w:r w:rsidR="00880B37">
              <w:rPr>
                <w:rFonts w:ascii="Times New Roman" w:hAnsi="Times New Roman"/>
                <w:spacing w:val="-2"/>
              </w:rPr>
              <w:t xml:space="preserve"> </w:t>
            </w:r>
            <w:r w:rsidRPr="00990875">
              <w:rPr>
                <w:rFonts w:ascii="Times New Roman" w:hAnsi="Times New Roman"/>
                <w:spacing w:val="-2"/>
              </w:rPr>
              <w:t>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Размещение кнопок управления лифтом на высоте: нижняя – не менее 0,9 м; верхняя – не более 1,2 м; на расстоянии – не менее 0,4 м от передней или задней части кабины</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shd w:val="clear" w:color="auto" w:fill="auto"/>
            <w:vAlign w:val="center"/>
          </w:tcPr>
          <w:p w:rsidR="00627ABE" w:rsidRPr="007A38C2" w:rsidRDefault="00842F9C" w:rsidP="001623B0">
            <w:pPr>
              <w:spacing w:after="0" w:line="240" w:lineRule="auto"/>
              <w:jc w:val="center"/>
              <w:rPr>
                <w:rFonts w:ascii="Times New Roman" w:hAnsi="Times New Roman"/>
              </w:rPr>
            </w:pPr>
            <w:hyperlink r:id="rId13" w:tgtFrame="_blank" w:history="1">
              <w:r w:rsidR="00627ABE" w:rsidRPr="007A38C2">
                <w:rPr>
                  <w:rStyle w:val="a7"/>
                  <w:rFonts w:ascii="Times New Roman" w:hAnsi="Times New Roman"/>
                  <w:color w:val="auto"/>
                  <w:u w:val="none"/>
                </w:rPr>
                <w:t>ТКП 45-3.02-187-2010 (02250)</w:t>
              </w:r>
            </w:hyperlink>
          </w:p>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Специальные здания для физически ослабленных лиц. Общие положения по проектированию</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Кнопки вызова, управления движением лифта и номера этажей выделены цветом и промаркированы рельефными арабскими цифрами и шрифтом Брайля</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shd w:val="clear" w:color="auto" w:fill="auto"/>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Кабина лифта оборудована устройством, обеспечивающим звуковое объявление о номере и помещениях, располагаемых на этаже</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shd w:val="clear" w:color="auto" w:fill="auto"/>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Аппарат двухсторонней связи с диспетчерским пунктом, промаркированный шрифтом Брайля и снабжен устройством для усиления звука, а при необходимости – устройством для получения синхронной визуальной информации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shd w:val="clear" w:color="auto" w:fill="auto"/>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880B37">
        <w:trPr>
          <w:trHeight w:val="315"/>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Время остановки кабины не менее 3 с</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2.3</w:t>
            </w:r>
          </w:p>
        </w:tc>
        <w:tc>
          <w:tcPr>
            <w:tcW w:w="10207" w:type="dxa"/>
            <w:gridSpan w:val="5"/>
          </w:tcPr>
          <w:p w:rsidR="00627ABE" w:rsidRPr="00990875" w:rsidRDefault="00627ABE" w:rsidP="001623B0">
            <w:pPr>
              <w:spacing w:after="0" w:line="240" w:lineRule="auto"/>
              <w:jc w:val="center"/>
              <w:rPr>
                <w:rFonts w:ascii="Times New Roman" w:hAnsi="Times New Roman"/>
                <w:b/>
              </w:rPr>
            </w:pPr>
            <w:r w:rsidRPr="00990875">
              <w:rPr>
                <w:rFonts w:ascii="Times New Roman" w:hAnsi="Times New Roman"/>
                <w:b/>
              </w:rPr>
              <w:t>Лестница (внутренняя)</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Устройство лестницы при перепаде высоты пола не менее 0,45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Количество ступеней в марше - не менее трех и не более 16</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ограничительных бортиков на краях ступеней, не примыкающих к стене, высотой не менее 0,02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880B37"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Ширина марша лестницы не менее </w:t>
            </w:r>
          </w:p>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1,35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Ширина проступи - не менее 0,3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Высота подступен</w:t>
            </w:r>
            <w:r w:rsidR="00880B37">
              <w:rPr>
                <w:rFonts w:ascii="Times New Roman" w:hAnsi="Times New Roman"/>
                <w:spacing w:val="-2"/>
              </w:rPr>
              <w:t>ь</w:t>
            </w:r>
            <w:r w:rsidRPr="00990875">
              <w:rPr>
                <w:rFonts w:ascii="Times New Roman" w:hAnsi="Times New Roman"/>
                <w:spacing w:val="-2"/>
              </w:rPr>
              <w:t>ка - не более 0,15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Наличие тактильной полосы перед началом лестничного марша длиной не менее 0,8 м, контрастирующая по фактуре и цвету с основной поверхностью</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Перила располагаются с двух сторон, высота поручней 0,9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Поручни длиннее марша на 0,3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Поперечное сечение перил - диаметр 0,03–0,05 мм, при прямоугольном сечении толщина не более 0,04 мм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2.4</w:t>
            </w:r>
          </w:p>
        </w:tc>
        <w:tc>
          <w:tcPr>
            <w:tcW w:w="10207" w:type="dxa"/>
            <w:gridSpan w:val="5"/>
          </w:tcPr>
          <w:p w:rsidR="00627ABE" w:rsidRPr="00990875" w:rsidRDefault="00627ABE" w:rsidP="001623B0">
            <w:pPr>
              <w:spacing w:after="0" w:line="240" w:lineRule="auto"/>
              <w:jc w:val="center"/>
              <w:rPr>
                <w:rFonts w:ascii="Times New Roman" w:hAnsi="Times New Roman"/>
                <w:b/>
              </w:rPr>
            </w:pPr>
            <w:r w:rsidRPr="00990875">
              <w:rPr>
                <w:rFonts w:ascii="Times New Roman" w:hAnsi="Times New Roman"/>
                <w:b/>
              </w:rPr>
              <w:t>Пандус (внутренний)</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Ширина не менее 1,0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Длина горизонтальных площадок при прямом движении не менее 1,5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880B37" w:rsidRDefault="00627ABE" w:rsidP="001623B0">
            <w:pPr>
              <w:spacing w:after="0" w:line="240" w:lineRule="auto"/>
              <w:rPr>
                <w:rFonts w:ascii="Times New Roman" w:hAnsi="Times New Roman"/>
              </w:rPr>
            </w:pPr>
            <w:r w:rsidRPr="00990875">
              <w:rPr>
                <w:rFonts w:ascii="Times New Roman" w:hAnsi="Times New Roman"/>
                <w:spacing w:val="-2"/>
              </w:rPr>
              <w:t xml:space="preserve">Уклон марша (наклонной плоскости) при перепаде высот: более 0,2 м – не более 10 %; </w:t>
            </w:r>
            <w:r w:rsidRPr="00990875">
              <w:rPr>
                <w:rFonts w:ascii="Times New Roman" w:hAnsi="Times New Roman"/>
              </w:rPr>
              <w:t>не более 0,2 м</w:t>
            </w:r>
            <w:r w:rsidRPr="00990875">
              <w:rPr>
                <w:rFonts w:ascii="Times New Roman" w:hAnsi="Times New Roman"/>
                <w:spacing w:val="-2"/>
              </w:rPr>
              <w:t xml:space="preserve"> – </w:t>
            </w:r>
            <w:r w:rsidRPr="00990875">
              <w:rPr>
                <w:rFonts w:ascii="Times New Roman" w:hAnsi="Times New Roman"/>
              </w:rPr>
              <w:t xml:space="preserve">не более </w:t>
            </w:r>
          </w:p>
          <w:p w:rsidR="00627ABE" w:rsidRPr="00990875" w:rsidRDefault="00627ABE" w:rsidP="001623B0">
            <w:pPr>
              <w:spacing w:after="0" w:line="240" w:lineRule="auto"/>
            </w:pPr>
            <w:r w:rsidRPr="00990875">
              <w:rPr>
                <w:rFonts w:ascii="Times New Roman" w:hAnsi="Times New Roman"/>
              </w:rPr>
              <w:t>8</w:t>
            </w:r>
            <w:r w:rsidRPr="00990875">
              <w:rPr>
                <w:rFonts w:ascii="Arial" w:hAnsi="Arial" w:cs="Arial"/>
              </w:rPr>
              <w:t xml:space="preserve"> %</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Высота подъема марша не более 0,8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ограничительных бортиков по продольным краям пандусов высотой 0,05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Наличие тактильной полосы перед началом пандуса длиной не менее 0,8 м, контрастирующая по фактуре и цвету с основной поверхностью</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Перила располагаются с двух сторон, высота поручней 0,7 и 0,9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Поручни длиннее марша на 0,3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Поперечное сечение перил - диаметр 0,03–0,05 мм, при прямоугольном сечении толщина не более 0,04 мм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2.5</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Санитарно-гигиенические помещения (туалеты, уборные)</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Отдельная кабина шириной не менее 1,65 м и глубиной не менее 1,8 м с местом для коляски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Сиденье унитаза размещено на высоте не менее 0,45 м и не более 0,55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В мужской уборной как минимум один из писсуаров следует располагать на высоте не более 0,4 м от уровня пола и оборудовать его вертикальными поручнями с двух сторон</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880B37"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Ширина дверного проема не менее </w:t>
            </w:r>
          </w:p>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0,9 м, дверь открывается наружу </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Двери кабин уборных снабжены запорами, обеспечивающими возможность открывания как снаружи, так и изнутри.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в кабине кнопки вызова персонала на высоте не более 0,85 – 1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Наличие внутри кабины 2-х горизонтальных поручн</w:t>
            </w:r>
            <w:r w:rsidR="00880B37">
              <w:rPr>
                <w:rFonts w:ascii="Times New Roman" w:hAnsi="Times New Roman"/>
                <w:spacing w:val="-2"/>
              </w:rPr>
              <w:t>ей</w:t>
            </w:r>
            <w:r w:rsidRPr="00990875">
              <w:rPr>
                <w:rFonts w:ascii="Times New Roman" w:hAnsi="Times New Roman"/>
                <w:spacing w:val="-2"/>
              </w:rPr>
              <w:t xml:space="preserve"> на высоте от 0,65 до 0,75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Входы в уборную снабжены рельефными и цветовыми опознавательными знаками, однотипными для всего объекта</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880B37"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Как минимум одна раковина расположена на высоте не более 0,8 м от уровня пола, на расстоянии от боковой стены не менее 0,2 м, с опорными поручнями и со свободным пространством снизу от раковины для размещения кресла-коляски высотой </w:t>
            </w:r>
          </w:p>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0, 64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Краны размещаются на высоте не более 1,3 м от уровня пола.</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Высота размещения нижнего края электрополотенца, зеркала, держателя туалетной бумаги не более 0,8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Borders>
              <w:bottom w:val="single" w:sz="4" w:space="0" w:color="auto"/>
            </w:tcBorders>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Размеры душевой кабины в плане не менее 1,55 х 1,60 м</w:t>
            </w:r>
          </w:p>
        </w:tc>
        <w:tc>
          <w:tcPr>
            <w:tcW w:w="856" w:type="dxa"/>
            <w:tcBorders>
              <w:bottom w:val="single" w:sz="4" w:space="0" w:color="auto"/>
            </w:tcBorders>
          </w:tcPr>
          <w:p w:rsidR="00627ABE" w:rsidRPr="00990875" w:rsidRDefault="00627ABE" w:rsidP="001623B0">
            <w:pPr>
              <w:spacing w:after="0" w:line="240" w:lineRule="auto"/>
              <w:jc w:val="both"/>
              <w:rPr>
                <w:rFonts w:ascii="Times New Roman" w:hAnsi="Times New Roman"/>
                <w:szCs w:val="32"/>
              </w:rPr>
            </w:pPr>
          </w:p>
        </w:tc>
        <w:tc>
          <w:tcPr>
            <w:tcW w:w="856" w:type="dxa"/>
            <w:tcBorders>
              <w:bottom w:val="single" w:sz="4" w:space="0" w:color="auto"/>
            </w:tcBorders>
          </w:tcPr>
          <w:p w:rsidR="00627ABE" w:rsidRPr="00990875" w:rsidRDefault="00627ABE" w:rsidP="001623B0">
            <w:pPr>
              <w:spacing w:after="0" w:line="240" w:lineRule="auto"/>
              <w:jc w:val="both"/>
              <w:rPr>
                <w:rFonts w:ascii="Times New Roman" w:hAnsi="Times New Roman"/>
                <w:szCs w:val="32"/>
              </w:rPr>
            </w:pPr>
          </w:p>
        </w:tc>
        <w:tc>
          <w:tcPr>
            <w:tcW w:w="2550" w:type="dxa"/>
            <w:vMerge/>
          </w:tcPr>
          <w:p w:rsidR="00627ABE" w:rsidRPr="00990875" w:rsidRDefault="00627ABE" w:rsidP="001623B0">
            <w:pPr>
              <w:spacing w:after="0" w:line="240" w:lineRule="auto"/>
              <w:rPr>
                <w:rFonts w:ascii="Times New Roman" w:hAnsi="Times New Roman"/>
              </w:rPr>
            </w:pPr>
          </w:p>
        </w:tc>
        <w:tc>
          <w:tcPr>
            <w:tcW w:w="1982" w:type="dxa"/>
            <w:tcBorders>
              <w:bottom w:val="single" w:sz="4" w:space="0" w:color="auto"/>
            </w:tcBorders>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Borders>
              <w:right w:val="single" w:sz="4" w:space="0" w:color="auto"/>
            </w:tcBorders>
          </w:tcPr>
          <w:p w:rsidR="00627ABE" w:rsidRPr="00990875" w:rsidRDefault="00627ABE" w:rsidP="001623B0">
            <w:pPr>
              <w:spacing w:after="0" w:line="240" w:lineRule="auto"/>
              <w:jc w:val="both"/>
              <w:rPr>
                <w:rFonts w:ascii="Times New Roman" w:hAnsi="Times New Roman"/>
                <w:szCs w:val="32"/>
              </w:rPr>
            </w:pPr>
          </w:p>
        </w:tc>
        <w:tc>
          <w:tcPr>
            <w:tcW w:w="3963" w:type="dxa"/>
            <w:tcBorders>
              <w:top w:val="single" w:sz="4" w:space="0" w:color="auto"/>
              <w:left w:val="single" w:sz="4" w:space="0" w:color="auto"/>
              <w:bottom w:val="single" w:sz="4" w:space="0" w:color="auto"/>
              <w:right w:val="single" w:sz="4" w:space="0" w:color="auto"/>
            </w:tcBorders>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Душ оборудован стационарным (или откидным) сиденьем на высоте 0,5 м размерами 0,5х0,5 м</w:t>
            </w:r>
          </w:p>
        </w:tc>
        <w:tc>
          <w:tcPr>
            <w:tcW w:w="856" w:type="dxa"/>
            <w:tcBorders>
              <w:top w:val="single" w:sz="4" w:space="0" w:color="auto"/>
              <w:left w:val="single" w:sz="4" w:space="0" w:color="auto"/>
              <w:bottom w:val="single" w:sz="4" w:space="0" w:color="auto"/>
              <w:right w:val="single" w:sz="4" w:space="0" w:color="auto"/>
            </w:tcBorders>
          </w:tcPr>
          <w:p w:rsidR="00627ABE" w:rsidRPr="00990875" w:rsidRDefault="00627ABE" w:rsidP="001623B0">
            <w:pPr>
              <w:spacing w:after="0" w:line="240" w:lineRule="auto"/>
              <w:jc w:val="both"/>
              <w:rPr>
                <w:rFonts w:ascii="Times New Roman" w:hAnsi="Times New Roman"/>
                <w:szCs w:val="32"/>
              </w:rPr>
            </w:pPr>
          </w:p>
        </w:tc>
        <w:tc>
          <w:tcPr>
            <w:tcW w:w="856" w:type="dxa"/>
            <w:tcBorders>
              <w:top w:val="single" w:sz="4" w:space="0" w:color="auto"/>
              <w:left w:val="single" w:sz="4" w:space="0" w:color="auto"/>
              <w:bottom w:val="single" w:sz="4" w:space="0" w:color="auto"/>
            </w:tcBorders>
          </w:tcPr>
          <w:p w:rsidR="00627ABE" w:rsidRPr="00990875" w:rsidRDefault="00627ABE" w:rsidP="001623B0">
            <w:pPr>
              <w:spacing w:after="0" w:line="240" w:lineRule="auto"/>
              <w:jc w:val="both"/>
              <w:rPr>
                <w:rFonts w:ascii="Times New Roman" w:hAnsi="Times New Roman"/>
                <w:szCs w:val="32"/>
              </w:rPr>
            </w:pPr>
          </w:p>
        </w:tc>
        <w:tc>
          <w:tcPr>
            <w:tcW w:w="2550" w:type="dxa"/>
            <w:vMerge/>
          </w:tcPr>
          <w:p w:rsidR="00627ABE" w:rsidRPr="00990875" w:rsidRDefault="00627ABE" w:rsidP="001623B0">
            <w:pPr>
              <w:spacing w:after="0" w:line="240" w:lineRule="auto"/>
              <w:rPr>
                <w:rFonts w:ascii="Times New Roman" w:hAnsi="Times New Roman"/>
              </w:rPr>
            </w:pPr>
          </w:p>
        </w:tc>
        <w:tc>
          <w:tcPr>
            <w:tcW w:w="1982" w:type="dxa"/>
            <w:tcBorders>
              <w:top w:val="single" w:sz="4" w:space="0" w:color="auto"/>
              <w:bottom w:val="single" w:sz="4" w:space="0" w:color="auto"/>
              <w:right w:val="single" w:sz="4" w:space="0" w:color="auto"/>
            </w:tcBorders>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Borders>
              <w:right w:val="single" w:sz="4" w:space="0" w:color="auto"/>
            </w:tcBorders>
          </w:tcPr>
          <w:p w:rsidR="00627ABE" w:rsidRPr="00990875" w:rsidRDefault="00627ABE" w:rsidP="001623B0">
            <w:pPr>
              <w:spacing w:after="0" w:line="240" w:lineRule="auto"/>
              <w:jc w:val="both"/>
              <w:rPr>
                <w:rFonts w:ascii="Times New Roman" w:hAnsi="Times New Roman"/>
                <w:szCs w:val="32"/>
              </w:rPr>
            </w:pPr>
          </w:p>
        </w:tc>
        <w:tc>
          <w:tcPr>
            <w:tcW w:w="3963" w:type="dxa"/>
            <w:tcBorders>
              <w:top w:val="single" w:sz="4" w:space="0" w:color="auto"/>
              <w:left w:val="single" w:sz="4" w:space="0" w:color="auto"/>
              <w:bottom w:val="single" w:sz="4" w:space="0" w:color="auto"/>
              <w:right w:val="single" w:sz="4" w:space="0" w:color="auto"/>
            </w:tcBorders>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Душевая кабина оборудована двойными горизонтальными поручнями, расположенными на высоте 0,6 и 0,9 м; вертикальными поручнями – на высоте не более 0,75 м</w:t>
            </w:r>
          </w:p>
        </w:tc>
        <w:tc>
          <w:tcPr>
            <w:tcW w:w="856" w:type="dxa"/>
            <w:tcBorders>
              <w:top w:val="single" w:sz="4" w:space="0" w:color="auto"/>
              <w:left w:val="single" w:sz="4" w:space="0" w:color="auto"/>
              <w:bottom w:val="single" w:sz="4" w:space="0" w:color="auto"/>
              <w:right w:val="single" w:sz="4" w:space="0" w:color="auto"/>
            </w:tcBorders>
          </w:tcPr>
          <w:p w:rsidR="00627ABE" w:rsidRPr="00990875" w:rsidRDefault="00627ABE" w:rsidP="001623B0">
            <w:pPr>
              <w:spacing w:after="0" w:line="240" w:lineRule="auto"/>
              <w:jc w:val="both"/>
              <w:rPr>
                <w:rFonts w:ascii="Times New Roman" w:hAnsi="Times New Roman"/>
                <w:szCs w:val="32"/>
              </w:rPr>
            </w:pPr>
          </w:p>
        </w:tc>
        <w:tc>
          <w:tcPr>
            <w:tcW w:w="856" w:type="dxa"/>
            <w:tcBorders>
              <w:top w:val="single" w:sz="4" w:space="0" w:color="auto"/>
              <w:left w:val="single" w:sz="4" w:space="0" w:color="auto"/>
              <w:bottom w:val="single" w:sz="4" w:space="0" w:color="auto"/>
            </w:tcBorders>
          </w:tcPr>
          <w:p w:rsidR="00627ABE" w:rsidRPr="00990875" w:rsidRDefault="00627ABE" w:rsidP="001623B0">
            <w:pPr>
              <w:spacing w:after="0" w:line="240" w:lineRule="auto"/>
              <w:jc w:val="both"/>
              <w:rPr>
                <w:rFonts w:ascii="Times New Roman" w:hAnsi="Times New Roman"/>
                <w:szCs w:val="32"/>
              </w:rPr>
            </w:pPr>
          </w:p>
        </w:tc>
        <w:tc>
          <w:tcPr>
            <w:tcW w:w="2550" w:type="dxa"/>
            <w:vMerge/>
            <w:tcBorders>
              <w:bottom w:val="single" w:sz="4" w:space="0" w:color="auto"/>
            </w:tcBorders>
            <w:vAlign w:val="center"/>
          </w:tcPr>
          <w:p w:rsidR="00627ABE" w:rsidRPr="00990875" w:rsidRDefault="00627ABE" w:rsidP="001623B0">
            <w:pPr>
              <w:spacing w:after="0" w:line="240" w:lineRule="auto"/>
              <w:jc w:val="center"/>
              <w:rPr>
                <w:rFonts w:ascii="Times New Roman" w:hAnsi="Times New Roman"/>
              </w:rPr>
            </w:pPr>
          </w:p>
        </w:tc>
        <w:tc>
          <w:tcPr>
            <w:tcW w:w="1982" w:type="dxa"/>
            <w:tcBorders>
              <w:top w:val="single" w:sz="4" w:space="0" w:color="auto"/>
              <w:bottom w:val="single" w:sz="4" w:space="0" w:color="auto"/>
              <w:right w:val="single" w:sz="4" w:space="0" w:color="auto"/>
            </w:tcBorders>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357"/>
        </w:trPr>
        <w:tc>
          <w:tcPr>
            <w:tcW w:w="567" w:type="dxa"/>
          </w:tcPr>
          <w:p w:rsidR="00627ABE" w:rsidRPr="00990875" w:rsidRDefault="00627ABE" w:rsidP="001623B0">
            <w:pPr>
              <w:spacing w:after="0" w:line="240" w:lineRule="auto"/>
              <w:jc w:val="center"/>
              <w:rPr>
                <w:rFonts w:ascii="Times New Roman" w:hAnsi="Times New Roman"/>
                <w:b/>
              </w:rPr>
            </w:pPr>
            <w:r w:rsidRPr="00990875">
              <w:rPr>
                <w:rFonts w:ascii="Times New Roman" w:hAnsi="Times New Roman"/>
                <w:b/>
              </w:rPr>
              <w:t>2.6</w:t>
            </w:r>
          </w:p>
        </w:tc>
        <w:tc>
          <w:tcPr>
            <w:tcW w:w="10207" w:type="dxa"/>
            <w:gridSpan w:val="5"/>
          </w:tcPr>
          <w:p w:rsidR="00627ABE" w:rsidRPr="00990875" w:rsidRDefault="00627ABE" w:rsidP="001623B0">
            <w:pPr>
              <w:jc w:val="center"/>
              <w:rPr>
                <w:rFonts w:ascii="Times New Roman" w:hAnsi="Times New Roman"/>
                <w:b/>
              </w:rPr>
            </w:pPr>
            <w:r w:rsidRPr="00990875">
              <w:rPr>
                <w:rFonts w:ascii="Times New Roman" w:hAnsi="Times New Roman"/>
                <w:b/>
              </w:rPr>
              <w:t>Информационное оснащение</w:t>
            </w:r>
          </w:p>
        </w:tc>
      </w:tr>
      <w:tr w:rsidR="00627ABE" w:rsidRPr="00990875" w:rsidTr="001623B0">
        <w:trPr>
          <w:trHeight w:val="277"/>
        </w:trPr>
        <w:tc>
          <w:tcPr>
            <w:tcW w:w="567" w:type="dxa"/>
          </w:tcPr>
          <w:p w:rsidR="00627ABE" w:rsidRPr="00990875" w:rsidRDefault="00627ABE" w:rsidP="001623B0">
            <w:pPr>
              <w:spacing w:after="0" w:line="240" w:lineRule="auto"/>
              <w:rPr>
                <w:rFonts w:ascii="Times New Roman" w:hAnsi="Times New Roman"/>
                <w:spacing w:val="-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Визуальную информацию следует располагать:</w:t>
            </w:r>
          </w:p>
          <w:p w:rsidR="00363816" w:rsidRDefault="00627ABE" w:rsidP="001623B0">
            <w:pPr>
              <w:spacing w:after="0" w:line="240" w:lineRule="auto"/>
              <w:rPr>
                <w:rFonts w:ascii="Times New Roman" w:hAnsi="Times New Roman"/>
                <w:spacing w:val="-2"/>
              </w:rPr>
            </w:pPr>
            <w:r w:rsidRPr="00990875">
              <w:rPr>
                <w:rFonts w:ascii="Times New Roman" w:hAnsi="Times New Roman"/>
                <w:spacing w:val="-2"/>
              </w:rPr>
              <w:t>– о размещении мест обслуживания и отдыха – на высоте до 2,5 м в зонах движения;</w:t>
            </w:r>
            <w:r w:rsidR="00363816">
              <w:rPr>
                <w:rFonts w:ascii="Times New Roman" w:hAnsi="Times New Roman"/>
                <w:spacing w:val="-2"/>
              </w:rPr>
              <w:t xml:space="preserve"> </w:t>
            </w:r>
          </w:p>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о направлениях движения в здании – на высоте до 2,5 м в зонах движения;</w:t>
            </w:r>
          </w:p>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 о доступной уборной или душевой кабине – рядом с дверью, со стороны дверной ручки, на высоте не менее 1,4 и не более 1,6 м</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Merge w:val="restart"/>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rPr>
              <w:t>ТКП 45-3.02-2017(33020) Среда обитания для физически ослабленных лиц. Строительные нормы</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567" w:type="dxa"/>
          </w:tcPr>
          <w:p w:rsidR="00627ABE" w:rsidRPr="00990875" w:rsidRDefault="00627ABE" w:rsidP="001623B0">
            <w:pPr>
              <w:spacing w:after="0" w:line="240" w:lineRule="auto"/>
              <w:rPr>
                <w:rFonts w:ascii="Times New Roman" w:hAnsi="Times New Roman"/>
                <w:spacing w:val="-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элементов с рельефным шрифтом и шрифтом Брайля (информационные таблички и стенды, указатели и т.д.), пиктограмм</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567" w:type="dxa"/>
          </w:tcPr>
          <w:p w:rsidR="00627ABE" w:rsidRPr="00990875" w:rsidRDefault="00627ABE" w:rsidP="001623B0">
            <w:pPr>
              <w:spacing w:after="0" w:line="240" w:lineRule="auto"/>
              <w:rPr>
                <w:rFonts w:ascii="Times New Roman" w:hAnsi="Times New Roman"/>
                <w:spacing w:val="-2"/>
              </w:rPr>
            </w:pPr>
          </w:p>
        </w:tc>
        <w:tc>
          <w:tcPr>
            <w:tcW w:w="3963" w:type="dxa"/>
          </w:tcPr>
          <w:p w:rsidR="00880B37"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Информационные таблички, дублирующие обозначения помещений, выполненные с применением шрифта Брайля, устанавливаются на высоте </w:t>
            </w:r>
          </w:p>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1,5 м от пола и на расстоянии 0,1 м от двери</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567" w:type="dxa"/>
          </w:tcPr>
          <w:p w:rsidR="00627ABE" w:rsidRPr="00990875" w:rsidRDefault="00627ABE" w:rsidP="001623B0">
            <w:pPr>
              <w:spacing w:after="0" w:line="240" w:lineRule="auto"/>
              <w:rPr>
                <w:rFonts w:ascii="Times New Roman" w:hAnsi="Times New Roman"/>
                <w:spacing w:val="-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Отсутствие отдельно стоящих колонн, других точечных конструкций, отсутствие перепадов высоты пола, при их неизбежном наличии — организация свободных от помех путей вне контакта с точечными конструкциями и перепадами</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1747"/>
        </w:trPr>
        <w:tc>
          <w:tcPr>
            <w:tcW w:w="567" w:type="dxa"/>
          </w:tcPr>
          <w:p w:rsidR="00627ABE" w:rsidRPr="00990875" w:rsidRDefault="00627ABE" w:rsidP="001623B0">
            <w:pPr>
              <w:spacing w:after="0" w:line="240" w:lineRule="auto"/>
              <w:rPr>
                <w:rFonts w:ascii="Times New Roman" w:hAnsi="Times New Roman"/>
                <w:spacing w:val="-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Устройства, печатающие и отображения информации по системе шрифта Брайля с числом символов, печатаемых в строке, для шага печати 6 мм, не менее 35 и размерами символа: диаметр – 0,0016 м; высота – 0,00055м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СТБ 1402-2003 Средства связи, информатики и сигнализации реабилитационные электронные. Общие технические условия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8"/>
        </w:trPr>
        <w:tc>
          <w:tcPr>
            <w:tcW w:w="4530" w:type="dxa"/>
            <w:gridSpan w:val="2"/>
            <w:vMerge w:val="restart"/>
            <w:vAlign w:val="center"/>
          </w:tcPr>
          <w:p w:rsidR="00627ABE" w:rsidRPr="00990875" w:rsidRDefault="00627ABE" w:rsidP="001623B0">
            <w:pPr>
              <w:spacing w:after="0" w:line="240" w:lineRule="auto"/>
              <w:rPr>
                <w:rFonts w:ascii="Times New Roman" w:hAnsi="Times New Roman"/>
                <w:b/>
                <w:spacing w:val="-2"/>
                <w:sz w:val="28"/>
                <w:szCs w:val="28"/>
              </w:rPr>
            </w:pPr>
            <w:r w:rsidRPr="00990875">
              <w:rPr>
                <w:rFonts w:ascii="Times New Roman" w:hAnsi="Times New Roman"/>
                <w:b/>
                <w:spacing w:val="-2"/>
                <w:sz w:val="28"/>
                <w:szCs w:val="28"/>
              </w:rPr>
              <w:t>Оценка доступности внутреннего помещения</w:t>
            </w:r>
          </w:p>
        </w:tc>
        <w:tc>
          <w:tcPr>
            <w:tcW w:w="1712" w:type="dxa"/>
            <w:gridSpan w:val="2"/>
          </w:tcPr>
          <w:p w:rsidR="00627ABE" w:rsidRPr="00990875" w:rsidRDefault="00627ABE" w:rsidP="001623B0">
            <w:pPr>
              <w:spacing w:after="0" w:line="240" w:lineRule="auto"/>
              <w:jc w:val="both"/>
              <w:rPr>
                <w:rFonts w:ascii="Times New Roman" w:hAnsi="Times New Roman"/>
                <w:b/>
                <w:sz w:val="28"/>
                <w:szCs w:val="28"/>
              </w:rPr>
            </w:pPr>
            <w:r w:rsidRPr="00990875">
              <w:rPr>
                <w:rFonts w:ascii="Times New Roman" w:hAnsi="Times New Roman"/>
                <w:b/>
                <w:sz w:val="28"/>
                <w:szCs w:val="28"/>
              </w:rPr>
              <w:t>Доступно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Недоступно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Доступно частично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10774" w:type="dxa"/>
            <w:gridSpan w:val="6"/>
          </w:tcPr>
          <w:p w:rsidR="00627ABE" w:rsidRPr="00990875" w:rsidRDefault="00627ABE" w:rsidP="001623B0">
            <w:pPr>
              <w:spacing w:after="0" w:line="240" w:lineRule="auto"/>
              <w:jc w:val="center"/>
              <w:rPr>
                <w:rFonts w:ascii="Times New Roman" w:hAnsi="Times New Roman"/>
                <w:b/>
                <w:i/>
                <w:spacing w:val="-2"/>
              </w:rPr>
            </w:pPr>
            <w:r w:rsidRPr="00990875">
              <w:rPr>
                <w:rFonts w:ascii="Times New Roman" w:hAnsi="Times New Roman"/>
                <w:b/>
                <w:i/>
                <w:spacing w:val="-2"/>
              </w:rPr>
              <w:t>Дополнительные меры по повышению доступности внутреннего помещения</w:t>
            </w:r>
          </w:p>
        </w:tc>
      </w:tr>
      <w:tr w:rsidR="00627ABE" w:rsidRPr="00990875" w:rsidTr="001623B0">
        <w:trPr>
          <w:trHeight w:val="98"/>
        </w:trPr>
        <w:tc>
          <w:tcPr>
            <w:tcW w:w="10774" w:type="dxa"/>
            <w:gridSpan w:val="6"/>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pacing w:val="-2"/>
              </w:rPr>
              <w:t>Специальные устройства, оборудование, приспособления</w:t>
            </w: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световых маячков</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светодиодного табло (бегущая строка)</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Наличие направляющей тактильной полосы </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стационарных или портативных индукционных систем для людей с нарушением слуха</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 местах спуска и подъема оборудован траволатор</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дополнительных ассистивных устройств и приспособлений для преодоления барьеров. Указать, что имеется:</w:t>
            </w:r>
          </w:p>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____________________________________</w:t>
            </w:r>
          </w:p>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____________________________________</w:t>
            </w:r>
          </w:p>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____________________________________</w:t>
            </w:r>
          </w:p>
          <w:p w:rsidR="00627ABE" w:rsidRPr="00990875" w:rsidRDefault="00627ABE" w:rsidP="001623B0">
            <w:pPr>
              <w:spacing w:after="0" w:line="240" w:lineRule="auto"/>
              <w:rPr>
                <w:rFonts w:ascii="Times New Roman" w:hAnsi="Times New Roman"/>
                <w:spacing w:val="-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Компьютеры с тактильным дисплеем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10774" w:type="dxa"/>
            <w:gridSpan w:val="6"/>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Персонал</w:t>
            </w: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Наличие (выделение) сотрудников для помощи инвалидам при предоставлении услуг </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локальных НПА, инструктивно-методических документов, определяющих действия сотрудников при оказании помощи</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Обеспечение обучения (инструктажа) персонала для взаимодействия и оказания помощи инвалидам</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Наличие договоренностей для привлечения сурдопереводчиков, других специалистов и (или) специально обученных сотрудников по направлениям сурдопереводчик, тифло-сурдопереводчик и т.п. </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Предоставление услуги по сопровождению инвалидов персоналом до зоны целевого назначения, санитарно-гигиенических помещений</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10774" w:type="dxa"/>
            <w:gridSpan w:val="6"/>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pacing w:val="-2"/>
              </w:rPr>
              <w:t>Иные (при необходимости)</w:t>
            </w: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8"/>
        </w:trPr>
        <w:tc>
          <w:tcPr>
            <w:tcW w:w="4530" w:type="dxa"/>
            <w:gridSpan w:val="2"/>
            <w:vMerge w:val="restart"/>
            <w:vAlign w:val="center"/>
          </w:tcPr>
          <w:p w:rsidR="00627ABE" w:rsidRPr="00990875" w:rsidRDefault="00627ABE" w:rsidP="001623B0">
            <w:pPr>
              <w:spacing w:after="0" w:line="240" w:lineRule="auto"/>
              <w:rPr>
                <w:rFonts w:ascii="Times New Roman" w:hAnsi="Times New Roman"/>
                <w:b/>
                <w:spacing w:val="-2"/>
                <w:sz w:val="28"/>
                <w:szCs w:val="28"/>
              </w:rPr>
            </w:pPr>
            <w:r w:rsidRPr="00990875">
              <w:rPr>
                <w:rFonts w:ascii="Times New Roman" w:hAnsi="Times New Roman"/>
                <w:b/>
                <w:spacing w:val="-2"/>
                <w:sz w:val="28"/>
                <w:szCs w:val="28"/>
              </w:rPr>
              <w:t>Оценка доступности внутреннего помещения с учетом дополнительных мер</w:t>
            </w:r>
          </w:p>
        </w:tc>
        <w:tc>
          <w:tcPr>
            <w:tcW w:w="1712" w:type="dxa"/>
            <w:gridSpan w:val="2"/>
          </w:tcPr>
          <w:p w:rsidR="00627ABE" w:rsidRPr="00990875" w:rsidRDefault="00627ABE" w:rsidP="001623B0">
            <w:pPr>
              <w:spacing w:after="0" w:line="240" w:lineRule="auto"/>
              <w:jc w:val="both"/>
              <w:rPr>
                <w:rFonts w:ascii="Times New Roman" w:hAnsi="Times New Roman"/>
                <w:b/>
                <w:sz w:val="28"/>
                <w:szCs w:val="28"/>
              </w:rPr>
            </w:pPr>
            <w:r w:rsidRPr="00990875">
              <w:rPr>
                <w:rFonts w:ascii="Times New Roman" w:hAnsi="Times New Roman"/>
                <w:b/>
                <w:sz w:val="28"/>
                <w:szCs w:val="28"/>
              </w:rPr>
              <w:t>Доступно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Недоступно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Доступно частично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3</w:t>
            </w:r>
          </w:p>
        </w:tc>
        <w:tc>
          <w:tcPr>
            <w:tcW w:w="10207" w:type="dxa"/>
            <w:gridSpan w:val="5"/>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Дополнительные сервисы</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альтернативных способов осуществления услуг (на дому, дистанционно, по телефону и т.п.)</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Д, С, К, Р</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дополнительных сервисов («доставка на дом», обучение пользованию и т.п.)</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Д, С, К, Р</w:t>
            </w:r>
          </w:p>
        </w:tc>
      </w:tr>
      <w:tr w:rsidR="00627ABE" w:rsidRPr="00990875" w:rsidTr="001623B0">
        <w:trPr>
          <w:trHeight w:val="278"/>
        </w:trPr>
        <w:tc>
          <w:tcPr>
            <w:tcW w:w="4530" w:type="dxa"/>
            <w:gridSpan w:val="2"/>
            <w:vMerge w:val="restart"/>
            <w:vAlign w:val="center"/>
          </w:tcPr>
          <w:p w:rsidR="00627ABE" w:rsidRPr="00990875" w:rsidRDefault="00627ABE" w:rsidP="001623B0">
            <w:pPr>
              <w:spacing w:after="0" w:line="240" w:lineRule="auto"/>
              <w:rPr>
                <w:rFonts w:ascii="Times New Roman" w:hAnsi="Times New Roman"/>
                <w:b/>
                <w:spacing w:val="-2"/>
                <w:sz w:val="28"/>
                <w:szCs w:val="28"/>
              </w:rPr>
            </w:pPr>
            <w:r w:rsidRPr="00990875">
              <w:rPr>
                <w:rFonts w:ascii="Times New Roman" w:hAnsi="Times New Roman"/>
                <w:b/>
                <w:spacing w:val="-2"/>
                <w:sz w:val="28"/>
                <w:szCs w:val="28"/>
              </w:rPr>
              <w:t>Оценка доступности услуги с учетом дополнительных сервисов</w:t>
            </w:r>
          </w:p>
        </w:tc>
        <w:tc>
          <w:tcPr>
            <w:tcW w:w="1712" w:type="dxa"/>
            <w:gridSpan w:val="2"/>
          </w:tcPr>
          <w:p w:rsidR="00627ABE" w:rsidRPr="00990875" w:rsidRDefault="00627ABE" w:rsidP="001623B0">
            <w:pPr>
              <w:spacing w:after="0" w:line="240" w:lineRule="auto"/>
              <w:jc w:val="both"/>
              <w:rPr>
                <w:rFonts w:ascii="Times New Roman" w:hAnsi="Times New Roman"/>
                <w:b/>
                <w:sz w:val="28"/>
                <w:szCs w:val="28"/>
              </w:rPr>
            </w:pPr>
            <w:r w:rsidRPr="00990875">
              <w:rPr>
                <w:rFonts w:ascii="Times New Roman" w:hAnsi="Times New Roman"/>
                <w:b/>
                <w:sz w:val="28"/>
                <w:szCs w:val="28"/>
              </w:rPr>
              <w:t>Доступно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Недоступно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Доступно частично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4</w:t>
            </w:r>
          </w:p>
        </w:tc>
        <w:tc>
          <w:tcPr>
            <w:tcW w:w="10207" w:type="dxa"/>
            <w:gridSpan w:val="5"/>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Доступность Интернет-ресурсов</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Возможность полноценно пользоваться сайтом с помощью клавиатуры (без мыши)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470EF0" w:rsidRDefault="00470EF0" w:rsidP="002074C1">
            <w:pPr>
              <w:spacing w:after="0" w:line="240" w:lineRule="auto"/>
              <w:jc w:val="center"/>
              <w:rPr>
                <w:rFonts w:ascii="Times New Roman" w:hAnsi="Times New Roman"/>
                <w:sz w:val="28"/>
                <w:szCs w:val="28"/>
              </w:rPr>
            </w:pPr>
            <w:r>
              <w:rPr>
                <w:rFonts w:ascii="Times New Roman" w:hAnsi="Times New Roman"/>
              </w:rPr>
              <w:t>СТБ 23-04-2013</w:t>
            </w:r>
            <w:r w:rsidR="002074C1">
              <w:rPr>
                <w:rFonts w:ascii="Times New Roman" w:hAnsi="Times New Roman"/>
              </w:rPr>
              <w:t xml:space="preserve"> </w:t>
            </w:r>
            <w:r>
              <w:rPr>
                <w:rFonts w:ascii="Times New Roman" w:hAnsi="Times New Roman"/>
              </w:rPr>
              <w:t xml:space="preserve">Интернет-ресурсы. Общие требования доступности для инвалидов по зрению </w:t>
            </w:r>
          </w:p>
        </w:tc>
        <w:tc>
          <w:tcPr>
            <w:tcW w:w="1982"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C35A2C">
            <w:pPr>
              <w:spacing w:after="0" w:line="240" w:lineRule="auto"/>
              <w:rPr>
                <w:rFonts w:ascii="Times New Roman" w:hAnsi="Times New Roman"/>
                <w:spacing w:val="-2"/>
              </w:rPr>
            </w:pPr>
            <w:r w:rsidRPr="00990875">
              <w:rPr>
                <w:rFonts w:ascii="Times New Roman" w:hAnsi="Times New Roman"/>
                <w:spacing w:val="-2"/>
              </w:rPr>
              <w:t>Наличие альтернативных текстовых страниц без графических и фото изображений либо - обязательны</w:t>
            </w:r>
            <w:r w:rsidR="00C35A2C">
              <w:rPr>
                <w:rFonts w:ascii="Times New Roman" w:hAnsi="Times New Roman"/>
                <w:spacing w:val="-2"/>
              </w:rPr>
              <w:t>е</w:t>
            </w:r>
            <w:r w:rsidRPr="00990875">
              <w:rPr>
                <w:rFonts w:ascii="Times New Roman" w:hAnsi="Times New Roman"/>
                <w:spacing w:val="-2"/>
              </w:rPr>
              <w:t xml:space="preserve"> текстовые подписи к ним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Соблюдение контраста, шрифтов без засечек, недопустимо использование курсивного шрифта и подчеркивания; использование стандартных настроек «Размер шрифта», «Цвет фона»</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текстового пояснения также для дополнительных кнопок, полей ввода информации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Отсутствие всплывающих окон</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Соблюдение логической структуры ресурса и единообразия в расположении элементов навигации на всех страницах web-сайта</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z w:val="24"/>
                <w:szCs w:val="24"/>
              </w:rPr>
              <w:t>Сопровождение видеоматериалов, размещенных на сайте, переводом на жестовый язык или субтитрами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w:t>
            </w:r>
          </w:p>
        </w:tc>
      </w:tr>
      <w:tr w:rsidR="00627ABE" w:rsidRPr="00990875" w:rsidTr="001623B0">
        <w:trPr>
          <w:trHeight w:val="98"/>
        </w:trPr>
        <w:tc>
          <w:tcPr>
            <w:tcW w:w="4530" w:type="dxa"/>
            <w:gridSpan w:val="2"/>
            <w:vMerge w:val="restart"/>
            <w:vAlign w:val="center"/>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Оценка доступности Интернет-ресурсов</w:t>
            </w:r>
          </w:p>
        </w:tc>
        <w:tc>
          <w:tcPr>
            <w:tcW w:w="1712" w:type="dxa"/>
            <w:gridSpan w:val="2"/>
          </w:tcPr>
          <w:p w:rsidR="00627ABE" w:rsidRPr="00990875" w:rsidRDefault="00627ABE" w:rsidP="001623B0">
            <w:pPr>
              <w:spacing w:after="0" w:line="240" w:lineRule="auto"/>
              <w:jc w:val="both"/>
              <w:rPr>
                <w:rFonts w:ascii="Times New Roman" w:hAnsi="Times New Roman"/>
                <w:szCs w:val="32"/>
              </w:rPr>
            </w:pPr>
            <w:r w:rsidRPr="00990875">
              <w:rPr>
                <w:rFonts w:ascii="Times New Roman" w:hAnsi="Times New Roman"/>
                <w:b/>
                <w:sz w:val="28"/>
                <w:szCs w:val="28"/>
              </w:rPr>
              <w:t>Доступно</w:t>
            </w: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4530" w:type="dxa"/>
            <w:gridSpan w:val="2"/>
            <w:vMerge/>
          </w:tcPr>
          <w:p w:rsidR="00627ABE" w:rsidRPr="00990875" w:rsidRDefault="00627ABE" w:rsidP="001623B0">
            <w:pPr>
              <w:spacing w:after="0" w:line="240" w:lineRule="auto"/>
              <w:rPr>
                <w:rFonts w:ascii="Times New Roman" w:hAnsi="Times New Roman"/>
                <w:b/>
                <w:sz w:val="28"/>
                <w:szCs w:val="28"/>
              </w:rPr>
            </w:pPr>
          </w:p>
        </w:tc>
        <w:tc>
          <w:tcPr>
            <w:tcW w:w="1712" w:type="dxa"/>
            <w:gridSpan w:val="2"/>
          </w:tcPr>
          <w:p w:rsidR="00627ABE" w:rsidRPr="00990875" w:rsidRDefault="00627ABE" w:rsidP="001623B0">
            <w:pPr>
              <w:spacing w:after="0" w:line="240" w:lineRule="auto"/>
              <w:jc w:val="both"/>
              <w:rPr>
                <w:rFonts w:ascii="Times New Roman" w:hAnsi="Times New Roman"/>
                <w:szCs w:val="32"/>
              </w:rPr>
            </w:pPr>
            <w:r w:rsidRPr="00990875">
              <w:rPr>
                <w:rFonts w:ascii="Times New Roman" w:hAnsi="Times New Roman"/>
                <w:b/>
                <w:sz w:val="28"/>
                <w:szCs w:val="28"/>
              </w:rPr>
              <w:t>Недоступно</w:t>
            </w: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4530" w:type="dxa"/>
            <w:gridSpan w:val="2"/>
            <w:vMerge/>
          </w:tcPr>
          <w:p w:rsidR="00627ABE" w:rsidRPr="00990875" w:rsidRDefault="00627ABE" w:rsidP="001623B0">
            <w:pPr>
              <w:spacing w:after="0" w:line="240" w:lineRule="auto"/>
              <w:rPr>
                <w:rFonts w:ascii="Times New Roman" w:hAnsi="Times New Roman"/>
              </w:rPr>
            </w:pPr>
          </w:p>
        </w:tc>
        <w:tc>
          <w:tcPr>
            <w:tcW w:w="1712" w:type="dxa"/>
            <w:gridSpan w:val="2"/>
          </w:tcPr>
          <w:p w:rsidR="00627ABE" w:rsidRPr="00990875" w:rsidRDefault="00627ABE" w:rsidP="001623B0">
            <w:pPr>
              <w:spacing w:after="0" w:line="240" w:lineRule="auto"/>
              <w:jc w:val="both"/>
              <w:rPr>
                <w:rFonts w:ascii="Times New Roman" w:hAnsi="Times New Roman"/>
                <w:szCs w:val="32"/>
              </w:rPr>
            </w:pPr>
            <w:r w:rsidRPr="00990875">
              <w:rPr>
                <w:rFonts w:ascii="Times New Roman" w:hAnsi="Times New Roman"/>
                <w:b/>
                <w:sz w:val="28"/>
                <w:szCs w:val="28"/>
              </w:rPr>
              <w:t>Доступно частично</w:t>
            </w: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bl>
    <w:p w:rsidR="00627ABE" w:rsidRPr="00990875" w:rsidRDefault="00627ABE" w:rsidP="00627ABE">
      <w:pPr>
        <w:spacing w:after="0" w:line="240" w:lineRule="auto"/>
        <w:jc w:val="both"/>
        <w:rPr>
          <w:rFonts w:ascii="Times New Roman" w:hAnsi="Times New Roman"/>
          <w:b/>
          <w:sz w:val="28"/>
          <w:szCs w:val="28"/>
        </w:rPr>
      </w:pPr>
    </w:p>
    <w:p w:rsidR="007C366B" w:rsidRDefault="007C366B" w:rsidP="00627ABE">
      <w:pPr>
        <w:spacing w:after="0" w:line="240" w:lineRule="auto"/>
        <w:jc w:val="both"/>
        <w:rPr>
          <w:rFonts w:ascii="Times New Roman" w:hAnsi="Times New Roman"/>
          <w:b/>
          <w:sz w:val="28"/>
          <w:szCs w:val="28"/>
        </w:rPr>
      </w:pPr>
    </w:p>
    <w:p w:rsidR="007C366B" w:rsidRDefault="007C366B" w:rsidP="00627ABE">
      <w:pPr>
        <w:spacing w:after="0" w:line="240" w:lineRule="auto"/>
        <w:jc w:val="both"/>
        <w:rPr>
          <w:rFonts w:ascii="Times New Roman" w:hAnsi="Times New Roman"/>
          <w:b/>
          <w:sz w:val="28"/>
          <w:szCs w:val="28"/>
        </w:rPr>
      </w:pPr>
    </w:p>
    <w:p w:rsidR="007C366B" w:rsidRDefault="007C366B" w:rsidP="00627ABE">
      <w:pPr>
        <w:spacing w:after="0" w:line="240" w:lineRule="auto"/>
        <w:jc w:val="both"/>
        <w:rPr>
          <w:rFonts w:ascii="Times New Roman" w:hAnsi="Times New Roman"/>
          <w:b/>
          <w:sz w:val="28"/>
          <w:szCs w:val="28"/>
        </w:rPr>
      </w:pPr>
    </w:p>
    <w:p w:rsidR="002074C1" w:rsidRDefault="002074C1" w:rsidP="00627ABE">
      <w:pPr>
        <w:spacing w:after="0" w:line="240" w:lineRule="auto"/>
        <w:jc w:val="both"/>
        <w:rPr>
          <w:rFonts w:ascii="Times New Roman" w:hAnsi="Times New Roman"/>
          <w:b/>
          <w:sz w:val="28"/>
          <w:szCs w:val="28"/>
        </w:rPr>
      </w:pPr>
    </w:p>
    <w:p w:rsidR="00627ABE" w:rsidRPr="00990875" w:rsidRDefault="00627ABE" w:rsidP="00627ABE">
      <w:pPr>
        <w:spacing w:after="0" w:line="240" w:lineRule="auto"/>
        <w:jc w:val="both"/>
        <w:rPr>
          <w:rFonts w:ascii="Times New Roman" w:hAnsi="Times New Roman"/>
          <w:b/>
          <w:sz w:val="28"/>
          <w:szCs w:val="28"/>
        </w:rPr>
      </w:pPr>
      <w:r w:rsidRPr="00990875">
        <w:rPr>
          <w:rFonts w:ascii="Times New Roman" w:hAnsi="Times New Roman"/>
          <w:b/>
          <w:sz w:val="28"/>
          <w:szCs w:val="28"/>
        </w:rPr>
        <w:t>ЗАКЛЮЧЕНИЕ</w:t>
      </w:r>
    </w:p>
    <w:p w:rsidR="00627ABE" w:rsidRPr="00990875" w:rsidRDefault="00627ABE" w:rsidP="00627ABE">
      <w:pPr>
        <w:spacing w:after="0" w:line="240" w:lineRule="auto"/>
        <w:jc w:val="both"/>
        <w:rPr>
          <w:rFonts w:ascii="Times New Roman" w:hAnsi="Times New Roman"/>
          <w:b/>
          <w:sz w:val="28"/>
          <w:szCs w:val="28"/>
        </w:rPr>
      </w:pPr>
    </w:p>
    <w:tbl>
      <w:tblPr>
        <w:tblW w:w="546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3113"/>
        <w:gridCol w:w="2411"/>
        <w:gridCol w:w="3506"/>
      </w:tblGrid>
      <w:tr w:rsidR="00627ABE" w:rsidRPr="00990875" w:rsidTr="001623B0">
        <w:trPr>
          <w:trHeight w:val="605"/>
        </w:trPr>
        <w:tc>
          <w:tcPr>
            <w:tcW w:w="681" w:type="pc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w:t>
            </w:r>
          </w:p>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п</w:t>
            </w:r>
            <w:r w:rsidRPr="00990875">
              <w:rPr>
                <w:rFonts w:ascii="Times New Roman" w:hAnsi="Times New Roman"/>
                <w:lang w:val="en-US"/>
              </w:rPr>
              <w:t>/</w:t>
            </w:r>
            <w:r w:rsidRPr="00990875">
              <w:rPr>
                <w:rFonts w:ascii="Times New Roman" w:hAnsi="Times New Roman"/>
              </w:rPr>
              <w:t>п</w:t>
            </w:r>
          </w:p>
        </w:tc>
        <w:tc>
          <w:tcPr>
            <w:tcW w:w="1489" w:type="pc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Наименование элемента</w:t>
            </w:r>
          </w:p>
        </w:tc>
        <w:tc>
          <w:tcPr>
            <w:tcW w:w="1153" w:type="pc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Состояние доступности</w:t>
            </w:r>
          </w:p>
        </w:tc>
        <w:tc>
          <w:tcPr>
            <w:tcW w:w="1677" w:type="pc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Примечания</w:t>
            </w:r>
          </w:p>
        </w:tc>
      </w:tr>
      <w:tr w:rsidR="00627ABE" w:rsidRPr="00990875" w:rsidTr="001623B0">
        <w:tc>
          <w:tcPr>
            <w:tcW w:w="2170" w:type="pct"/>
            <w:gridSpan w:val="2"/>
          </w:tcPr>
          <w:p w:rsidR="00627ABE" w:rsidRPr="00990875" w:rsidRDefault="00627ABE" w:rsidP="001623B0">
            <w:pPr>
              <w:tabs>
                <w:tab w:val="right" w:pos="4890"/>
              </w:tabs>
              <w:spacing w:after="0" w:line="240" w:lineRule="auto"/>
              <w:jc w:val="both"/>
              <w:rPr>
                <w:rFonts w:ascii="Times New Roman" w:hAnsi="Times New Roman"/>
                <w:b/>
              </w:rPr>
            </w:pPr>
            <w:r w:rsidRPr="00990875">
              <w:rPr>
                <w:rFonts w:ascii="Times New Roman" w:hAnsi="Times New Roman"/>
                <w:b/>
              </w:rPr>
              <w:t>Территория, прилегающая к зданию (участок)</w:t>
            </w:r>
          </w:p>
        </w:tc>
        <w:tc>
          <w:tcPr>
            <w:tcW w:w="1153" w:type="pct"/>
          </w:tcPr>
          <w:p w:rsidR="00627ABE" w:rsidRPr="00990875" w:rsidRDefault="00627ABE" w:rsidP="001623B0">
            <w:pPr>
              <w:spacing w:after="0" w:line="240" w:lineRule="auto"/>
              <w:jc w:val="both"/>
              <w:rPr>
                <w:rFonts w:ascii="Times New Roman" w:hAnsi="Times New Roman"/>
              </w:rPr>
            </w:pPr>
          </w:p>
        </w:tc>
        <w:tc>
          <w:tcPr>
            <w:tcW w:w="1677"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170" w:type="pct"/>
            <w:gridSpan w:val="2"/>
          </w:tcPr>
          <w:p w:rsidR="00627ABE" w:rsidRPr="00990875" w:rsidRDefault="00627ABE" w:rsidP="001623B0">
            <w:pPr>
              <w:spacing w:after="0" w:line="240" w:lineRule="auto"/>
              <w:rPr>
                <w:rFonts w:ascii="Times New Roman" w:hAnsi="Times New Roman"/>
              </w:rPr>
            </w:pPr>
            <w:r w:rsidRPr="00990875">
              <w:rPr>
                <w:rFonts w:ascii="Times New Roman" w:hAnsi="Times New Roman"/>
              </w:rPr>
              <w:t>в том числе с учетом дополнительных мер</w:t>
            </w:r>
          </w:p>
        </w:tc>
        <w:tc>
          <w:tcPr>
            <w:tcW w:w="1153" w:type="pct"/>
          </w:tcPr>
          <w:p w:rsidR="00627ABE" w:rsidRPr="00990875" w:rsidRDefault="00627ABE" w:rsidP="001623B0">
            <w:pPr>
              <w:spacing w:after="0" w:line="240" w:lineRule="auto"/>
              <w:jc w:val="both"/>
              <w:rPr>
                <w:rFonts w:ascii="Times New Roman" w:hAnsi="Times New Roman"/>
              </w:rPr>
            </w:pPr>
          </w:p>
        </w:tc>
        <w:tc>
          <w:tcPr>
            <w:tcW w:w="1677"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170" w:type="pct"/>
            <w:gridSpan w:val="2"/>
          </w:tcPr>
          <w:p w:rsidR="00627ABE" w:rsidRPr="00990875" w:rsidRDefault="00627ABE" w:rsidP="001623B0">
            <w:pPr>
              <w:spacing w:after="0" w:line="240" w:lineRule="auto"/>
              <w:rPr>
                <w:rFonts w:ascii="Times New Roman" w:hAnsi="Times New Roman"/>
                <w:b/>
              </w:rPr>
            </w:pPr>
            <w:r w:rsidRPr="00990875">
              <w:rPr>
                <w:rFonts w:ascii="Times New Roman" w:hAnsi="Times New Roman"/>
                <w:b/>
              </w:rPr>
              <w:t>Внутреннее помещение</w:t>
            </w:r>
          </w:p>
        </w:tc>
        <w:tc>
          <w:tcPr>
            <w:tcW w:w="1153" w:type="pct"/>
          </w:tcPr>
          <w:p w:rsidR="00627ABE" w:rsidRPr="00990875" w:rsidRDefault="00627ABE" w:rsidP="001623B0">
            <w:pPr>
              <w:spacing w:after="0" w:line="240" w:lineRule="auto"/>
              <w:jc w:val="both"/>
              <w:rPr>
                <w:rFonts w:ascii="Times New Roman" w:hAnsi="Times New Roman"/>
              </w:rPr>
            </w:pPr>
          </w:p>
        </w:tc>
        <w:tc>
          <w:tcPr>
            <w:tcW w:w="1677"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170" w:type="pct"/>
            <w:gridSpan w:val="2"/>
          </w:tcPr>
          <w:p w:rsidR="00627ABE" w:rsidRPr="00990875" w:rsidRDefault="00627ABE" w:rsidP="001623B0">
            <w:pPr>
              <w:spacing w:after="0" w:line="240" w:lineRule="auto"/>
              <w:rPr>
                <w:rFonts w:ascii="Times New Roman" w:hAnsi="Times New Roman"/>
              </w:rPr>
            </w:pPr>
            <w:r w:rsidRPr="00990875">
              <w:rPr>
                <w:rFonts w:ascii="Times New Roman" w:hAnsi="Times New Roman"/>
              </w:rPr>
              <w:t>в том числе с учетом дополнительных мер</w:t>
            </w:r>
          </w:p>
        </w:tc>
        <w:tc>
          <w:tcPr>
            <w:tcW w:w="1153" w:type="pct"/>
          </w:tcPr>
          <w:p w:rsidR="00627ABE" w:rsidRPr="00990875" w:rsidRDefault="00627ABE" w:rsidP="001623B0">
            <w:pPr>
              <w:spacing w:after="0" w:line="240" w:lineRule="auto"/>
              <w:jc w:val="both"/>
              <w:rPr>
                <w:rFonts w:ascii="Times New Roman" w:hAnsi="Times New Roman"/>
              </w:rPr>
            </w:pPr>
          </w:p>
        </w:tc>
        <w:tc>
          <w:tcPr>
            <w:tcW w:w="1677"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170" w:type="pct"/>
            <w:gridSpan w:val="2"/>
          </w:tcPr>
          <w:p w:rsidR="00627ABE" w:rsidRPr="00990875" w:rsidRDefault="00627ABE" w:rsidP="001623B0">
            <w:pPr>
              <w:spacing w:after="0" w:line="240" w:lineRule="auto"/>
              <w:rPr>
                <w:rFonts w:ascii="Times New Roman" w:hAnsi="Times New Roman"/>
              </w:rPr>
            </w:pPr>
            <w:r w:rsidRPr="00990875">
              <w:rPr>
                <w:rFonts w:ascii="Times New Roman" w:hAnsi="Times New Roman"/>
                <w:b/>
              </w:rPr>
              <w:t>Доступность услуг с учетом дополнительных сервисов</w:t>
            </w:r>
          </w:p>
        </w:tc>
        <w:tc>
          <w:tcPr>
            <w:tcW w:w="1153" w:type="pct"/>
          </w:tcPr>
          <w:p w:rsidR="00627ABE" w:rsidRPr="00990875" w:rsidRDefault="00627ABE" w:rsidP="001623B0">
            <w:pPr>
              <w:spacing w:after="0" w:line="240" w:lineRule="auto"/>
              <w:jc w:val="both"/>
              <w:rPr>
                <w:rFonts w:ascii="Times New Roman" w:hAnsi="Times New Roman"/>
              </w:rPr>
            </w:pPr>
          </w:p>
        </w:tc>
        <w:tc>
          <w:tcPr>
            <w:tcW w:w="1677"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170" w:type="pct"/>
            <w:gridSpan w:val="2"/>
          </w:tcPr>
          <w:p w:rsidR="00627ABE" w:rsidRPr="00990875" w:rsidRDefault="00627ABE" w:rsidP="001623B0">
            <w:pPr>
              <w:spacing w:after="0" w:line="240" w:lineRule="auto"/>
              <w:rPr>
                <w:rFonts w:ascii="Times New Roman" w:hAnsi="Times New Roman"/>
                <w:b/>
              </w:rPr>
            </w:pPr>
            <w:r w:rsidRPr="00990875">
              <w:rPr>
                <w:rFonts w:ascii="Times New Roman" w:hAnsi="Times New Roman"/>
                <w:b/>
              </w:rPr>
              <w:t>Доступность Интернет-ресурсов</w:t>
            </w:r>
          </w:p>
        </w:tc>
        <w:tc>
          <w:tcPr>
            <w:tcW w:w="1153" w:type="pct"/>
          </w:tcPr>
          <w:p w:rsidR="00627ABE" w:rsidRPr="00990875" w:rsidRDefault="00627ABE" w:rsidP="001623B0">
            <w:pPr>
              <w:spacing w:after="0" w:line="240" w:lineRule="auto"/>
              <w:jc w:val="both"/>
              <w:rPr>
                <w:rFonts w:ascii="Times New Roman" w:hAnsi="Times New Roman"/>
              </w:rPr>
            </w:pPr>
          </w:p>
        </w:tc>
        <w:tc>
          <w:tcPr>
            <w:tcW w:w="1677" w:type="pct"/>
          </w:tcPr>
          <w:p w:rsidR="00627ABE" w:rsidRPr="00990875" w:rsidRDefault="00627ABE" w:rsidP="001623B0">
            <w:pPr>
              <w:spacing w:after="0" w:line="240" w:lineRule="auto"/>
              <w:jc w:val="both"/>
              <w:rPr>
                <w:rFonts w:ascii="Times New Roman" w:hAnsi="Times New Roman"/>
              </w:rPr>
            </w:pPr>
          </w:p>
        </w:tc>
      </w:tr>
    </w:tbl>
    <w:p w:rsidR="00627ABE" w:rsidRPr="00990875" w:rsidRDefault="00627ABE" w:rsidP="00627ABE">
      <w:pPr>
        <w:spacing w:after="0" w:line="240" w:lineRule="auto"/>
        <w:rPr>
          <w:rFonts w:ascii="Times New Roman" w:hAnsi="Times New Roman"/>
          <w:sz w:val="28"/>
          <w:szCs w:val="28"/>
        </w:rPr>
      </w:pPr>
    </w:p>
    <w:p w:rsidR="00627ABE" w:rsidRPr="00990875" w:rsidRDefault="00627ABE" w:rsidP="00627ABE">
      <w:pPr>
        <w:spacing w:line="240" w:lineRule="auto"/>
        <w:rPr>
          <w:rFonts w:ascii="Times New Roman" w:hAnsi="Times New Roman"/>
        </w:rPr>
      </w:pPr>
      <w:r w:rsidRPr="00990875">
        <w:rPr>
          <w:rFonts w:ascii="Times New Roman" w:hAnsi="Times New Roman"/>
        </w:rPr>
        <w:t>Комментарии:</w:t>
      </w:r>
    </w:p>
    <w:p w:rsidR="00627ABE" w:rsidRPr="00990875" w:rsidRDefault="00627ABE" w:rsidP="00627ABE">
      <w:pPr>
        <w:spacing w:line="240" w:lineRule="auto"/>
      </w:pPr>
      <w:r w:rsidRPr="0099087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7ABE" w:rsidRPr="00990875" w:rsidRDefault="00627ABE" w:rsidP="00627ABE">
      <w:pPr>
        <w:spacing w:after="0" w:line="240" w:lineRule="auto"/>
        <w:rPr>
          <w:rFonts w:ascii="Times New Roman" w:hAnsi="Times New Roman"/>
          <w:sz w:val="28"/>
          <w:szCs w:val="28"/>
        </w:rPr>
      </w:pPr>
    </w:p>
    <w:p w:rsidR="00627ABE" w:rsidRPr="00990875" w:rsidRDefault="00627ABE" w:rsidP="00627ABE">
      <w:pPr>
        <w:spacing w:after="0" w:line="240" w:lineRule="auto"/>
        <w:ind w:left="4247" w:firstLine="709"/>
        <w:rPr>
          <w:rFonts w:ascii="Times New Roman" w:hAnsi="Times New Roman"/>
          <w:sz w:val="28"/>
          <w:szCs w:val="28"/>
        </w:rPr>
      </w:pPr>
      <w:r w:rsidRPr="00990875">
        <w:rPr>
          <w:rFonts w:ascii="Times New Roman" w:hAnsi="Times New Roman"/>
          <w:sz w:val="28"/>
          <w:szCs w:val="28"/>
        </w:rPr>
        <w:br w:type="page"/>
        <w:t>Приложение 2</w:t>
      </w:r>
    </w:p>
    <w:p w:rsidR="00627ABE" w:rsidRPr="00990875" w:rsidRDefault="00627ABE" w:rsidP="00627ABE">
      <w:pPr>
        <w:spacing w:after="0" w:line="240" w:lineRule="auto"/>
        <w:ind w:left="4247" w:firstLine="709"/>
        <w:rPr>
          <w:rFonts w:ascii="Times New Roman" w:hAnsi="Times New Roman"/>
          <w:sz w:val="28"/>
          <w:szCs w:val="28"/>
        </w:rPr>
      </w:pPr>
      <w:r w:rsidRPr="00990875">
        <w:rPr>
          <w:rFonts w:ascii="Times New Roman" w:hAnsi="Times New Roman"/>
          <w:sz w:val="28"/>
          <w:szCs w:val="28"/>
        </w:rPr>
        <w:t>к Методическим рекомендациям</w:t>
      </w:r>
    </w:p>
    <w:p w:rsidR="00627ABE" w:rsidRPr="00990875" w:rsidRDefault="00627ABE" w:rsidP="00627ABE">
      <w:pPr>
        <w:spacing w:after="0" w:line="240" w:lineRule="auto"/>
        <w:ind w:left="4247" w:firstLine="709"/>
        <w:rPr>
          <w:rFonts w:ascii="Times New Roman" w:hAnsi="Times New Roman"/>
          <w:sz w:val="28"/>
          <w:szCs w:val="28"/>
        </w:rPr>
      </w:pPr>
      <w:r w:rsidRPr="00990875">
        <w:rPr>
          <w:rFonts w:ascii="Times New Roman" w:hAnsi="Times New Roman"/>
          <w:sz w:val="28"/>
          <w:szCs w:val="28"/>
        </w:rPr>
        <w:t>по определению доступности</w:t>
      </w:r>
    </w:p>
    <w:p w:rsidR="00627ABE" w:rsidRPr="00990875" w:rsidRDefault="00627ABE" w:rsidP="00627ABE">
      <w:pPr>
        <w:spacing w:after="0" w:line="240" w:lineRule="auto"/>
        <w:ind w:left="4247" w:firstLine="709"/>
        <w:rPr>
          <w:rFonts w:ascii="Times New Roman" w:hAnsi="Times New Roman"/>
          <w:sz w:val="28"/>
          <w:szCs w:val="28"/>
        </w:rPr>
      </w:pPr>
      <w:r w:rsidRPr="00990875">
        <w:rPr>
          <w:rFonts w:ascii="Times New Roman" w:hAnsi="Times New Roman"/>
          <w:sz w:val="28"/>
          <w:szCs w:val="28"/>
        </w:rPr>
        <w:t>объектов и адаптации услуг</w:t>
      </w:r>
    </w:p>
    <w:p w:rsidR="00627ABE" w:rsidRPr="00990875" w:rsidRDefault="00627ABE" w:rsidP="00627ABE">
      <w:pPr>
        <w:spacing w:line="240" w:lineRule="auto"/>
        <w:jc w:val="center"/>
        <w:rPr>
          <w:rFonts w:ascii="Times New Roman" w:hAnsi="Times New Roman"/>
          <w:sz w:val="28"/>
          <w:szCs w:val="28"/>
        </w:rPr>
      </w:pPr>
    </w:p>
    <w:p w:rsidR="00627ABE" w:rsidRPr="00990875" w:rsidRDefault="00627ABE" w:rsidP="00627ABE">
      <w:pPr>
        <w:spacing w:line="240" w:lineRule="auto"/>
        <w:jc w:val="center"/>
        <w:rPr>
          <w:rFonts w:ascii="Times New Roman" w:hAnsi="Times New Roman"/>
          <w:b/>
          <w:sz w:val="32"/>
          <w:szCs w:val="32"/>
        </w:rPr>
      </w:pPr>
      <w:r w:rsidRPr="00990875">
        <w:rPr>
          <w:rFonts w:ascii="Times New Roman" w:hAnsi="Times New Roman"/>
          <w:b/>
          <w:sz w:val="32"/>
          <w:szCs w:val="32"/>
        </w:rPr>
        <w:t>Анкета определения доступности транспорта</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Название организации (учреждения) _____________________________________________________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Вид транспорта (направление, маршрут) 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Дата обследования: 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Исполнители от организации (ФИО, должность): 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_____________________________________________________________________________________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Члены комиссии (ФИО, место работы, должность:</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Представители местных исполнительных и распорядительных органов): 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_____________________________________________________________________________________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Представители общественных объединений инвалидов: 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____________________________________________________________________________________</w:t>
      </w:r>
    </w:p>
    <w:p w:rsidR="00627ABE" w:rsidRPr="00990875" w:rsidRDefault="00627ABE" w:rsidP="00627ABE">
      <w:pPr>
        <w:spacing w:line="240" w:lineRule="auto"/>
        <w:jc w:val="center"/>
        <w:rPr>
          <w:rFonts w:ascii="Times New Roman" w:hAnsi="Times New Roman"/>
          <w:b/>
          <w:sz w:val="32"/>
          <w:szCs w:val="32"/>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3965"/>
        <w:gridCol w:w="856"/>
        <w:gridCol w:w="856"/>
        <w:gridCol w:w="2551"/>
        <w:gridCol w:w="1983"/>
      </w:tblGrid>
      <w:tr w:rsidR="00627ABE" w:rsidRPr="00990875" w:rsidTr="001623B0">
        <w:trPr>
          <w:trHeight w:val="1196"/>
        </w:trPr>
        <w:tc>
          <w:tcPr>
            <w:tcW w:w="563" w:type="dxa"/>
            <w:vMerge w:val="restar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w:t>
            </w:r>
          </w:p>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п</w:t>
            </w:r>
            <w:r w:rsidRPr="00990875">
              <w:rPr>
                <w:rFonts w:ascii="Times New Roman" w:hAnsi="Times New Roman"/>
                <w:lang w:val="en-US"/>
              </w:rPr>
              <w:t>/</w:t>
            </w:r>
            <w:r w:rsidRPr="00990875">
              <w:rPr>
                <w:rFonts w:ascii="Times New Roman" w:hAnsi="Times New Roman"/>
              </w:rPr>
              <w:t>п</w:t>
            </w:r>
          </w:p>
        </w:tc>
        <w:tc>
          <w:tcPr>
            <w:tcW w:w="3965" w:type="dxa"/>
            <w:vMerge w:val="restar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Наименование показателя и его нормативные значения (при их наличии)</w:t>
            </w:r>
          </w:p>
        </w:tc>
        <w:tc>
          <w:tcPr>
            <w:tcW w:w="1712" w:type="dxa"/>
            <w:gridSpan w:val="2"/>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Наличие элемента и его соответствие требованиям, обеспечива-ющим доступность</w:t>
            </w:r>
          </w:p>
        </w:tc>
        <w:tc>
          <w:tcPr>
            <w:tcW w:w="2551" w:type="dxa"/>
            <w:vMerge w:val="restar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Основание – ссылка на пункт СНиП, другие документы (ГОСТ)</w:t>
            </w:r>
          </w:p>
        </w:tc>
        <w:tc>
          <w:tcPr>
            <w:tcW w:w="1983" w:type="dxa"/>
            <w:vMerge w:val="restar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Примечания</w:t>
            </w:r>
          </w:p>
        </w:tc>
      </w:tr>
      <w:tr w:rsidR="00627ABE" w:rsidRPr="00990875" w:rsidTr="001623B0">
        <w:trPr>
          <w:trHeight w:val="135"/>
        </w:trPr>
        <w:tc>
          <w:tcPr>
            <w:tcW w:w="563" w:type="dxa"/>
            <w:vMerge/>
          </w:tcPr>
          <w:p w:rsidR="00627ABE" w:rsidRPr="00990875" w:rsidRDefault="00627ABE" w:rsidP="001623B0">
            <w:pPr>
              <w:spacing w:after="0" w:line="240" w:lineRule="auto"/>
              <w:jc w:val="both"/>
              <w:rPr>
                <w:rFonts w:ascii="Times New Roman" w:hAnsi="Times New Roman"/>
              </w:rPr>
            </w:pPr>
          </w:p>
        </w:tc>
        <w:tc>
          <w:tcPr>
            <w:tcW w:w="3965" w:type="dxa"/>
            <w:vMerge/>
          </w:tcPr>
          <w:p w:rsidR="00627ABE" w:rsidRPr="00990875" w:rsidRDefault="00627ABE" w:rsidP="001623B0">
            <w:pPr>
              <w:spacing w:after="0" w:line="240" w:lineRule="auto"/>
              <w:jc w:val="both"/>
              <w:rPr>
                <w:rFonts w:ascii="Times New Roman" w:hAnsi="Times New Roman"/>
              </w:rPr>
            </w:pPr>
          </w:p>
        </w:tc>
        <w:tc>
          <w:tcPr>
            <w:tcW w:w="856" w:type="dxa"/>
          </w:tcPr>
          <w:p w:rsidR="00627ABE" w:rsidRPr="00990875" w:rsidRDefault="00627ABE" w:rsidP="001623B0">
            <w:pPr>
              <w:tabs>
                <w:tab w:val="left" w:pos="765"/>
              </w:tabs>
              <w:spacing w:after="0" w:line="240" w:lineRule="auto"/>
              <w:jc w:val="center"/>
              <w:rPr>
                <w:rFonts w:ascii="Times New Roman" w:hAnsi="Times New Roman"/>
              </w:rPr>
            </w:pPr>
            <w:r w:rsidRPr="00990875">
              <w:rPr>
                <w:rFonts w:ascii="Times New Roman" w:hAnsi="Times New Roman"/>
              </w:rPr>
              <w:t>1</w:t>
            </w:r>
          </w:p>
        </w:tc>
        <w:tc>
          <w:tcPr>
            <w:tcW w:w="856"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2</w:t>
            </w: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vMerge/>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vMerge/>
          </w:tcPr>
          <w:p w:rsidR="00627ABE" w:rsidRPr="00990875" w:rsidRDefault="00627ABE" w:rsidP="001623B0">
            <w:pPr>
              <w:spacing w:after="0" w:line="240" w:lineRule="auto"/>
              <w:jc w:val="both"/>
              <w:rPr>
                <w:rFonts w:ascii="Times New Roman" w:hAnsi="Times New Roman"/>
              </w:rPr>
            </w:pPr>
          </w:p>
        </w:tc>
        <w:tc>
          <w:tcPr>
            <w:tcW w:w="3965" w:type="dxa"/>
            <w:vMerge/>
          </w:tcPr>
          <w:p w:rsidR="00627ABE" w:rsidRPr="00990875" w:rsidRDefault="00627ABE" w:rsidP="001623B0">
            <w:pPr>
              <w:spacing w:after="0" w:line="240" w:lineRule="auto"/>
              <w:jc w:val="both"/>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да</w:t>
            </w:r>
          </w:p>
        </w:tc>
        <w:tc>
          <w:tcPr>
            <w:tcW w:w="856"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нет</w:t>
            </w: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vMerge/>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10774" w:type="dxa"/>
            <w:gridSpan w:val="6"/>
          </w:tcPr>
          <w:p w:rsidR="00627ABE" w:rsidRPr="00990875" w:rsidRDefault="00627ABE" w:rsidP="001623B0">
            <w:pPr>
              <w:spacing w:after="0" w:line="240" w:lineRule="auto"/>
              <w:jc w:val="center"/>
              <w:rPr>
                <w:rFonts w:ascii="Times New Roman" w:hAnsi="Times New Roman"/>
                <w:b/>
              </w:rPr>
            </w:pPr>
            <w:r w:rsidRPr="00990875">
              <w:rPr>
                <w:rFonts w:ascii="Times New Roman" w:hAnsi="Times New Roman"/>
                <w:b/>
              </w:rPr>
              <w:t>Общее</w:t>
            </w: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w:t>
            </w:r>
          </w:p>
        </w:tc>
        <w:tc>
          <w:tcPr>
            <w:tcW w:w="3965" w:type="dxa"/>
          </w:tcPr>
          <w:p w:rsidR="00363816" w:rsidRDefault="00627ABE" w:rsidP="001623B0">
            <w:pPr>
              <w:spacing w:after="0" w:line="240" w:lineRule="auto"/>
              <w:jc w:val="both"/>
              <w:rPr>
                <w:rFonts w:ascii="Times New Roman" w:hAnsi="Times New Roman"/>
              </w:rPr>
            </w:pPr>
            <w:r w:rsidRPr="00990875">
              <w:rPr>
                <w:rFonts w:ascii="Times New Roman" w:hAnsi="Times New Roman"/>
              </w:rPr>
              <w:t xml:space="preserve">Предоставляется право на льготный или бесплатный проезд инвалидам войны, инвалидам I и II группы, детям-инвалидам в возрасте до 18 лет, лицам, сопровождающим инвалида I группы или ребенка-инвалида в возрасте до </w:t>
            </w:r>
          </w:p>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18 лет</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Align w:val="center"/>
          </w:tcPr>
          <w:p w:rsidR="00627ABE" w:rsidRPr="00990875" w:rsidRDefault="00627ABE" w:rsidP="007A38C2">
            <w:pPr>
              <w:spacing w:after="0" w:line="240" w:lineRule="auto"/>
              <w:jc w:val="both"/>
              <w:rPr>
                <w:rFonts w:ascii="Times New Roman" w:hAnsi="Times New Roman"/>
              </w:rPr>
            </w:pPr>
            <w:r w:rsidRPr="00990875">
              <w:rPr>
                <w:rFonts w:ascii="Times New Roman" w:hAnsi="Times New Roman"/>
                <w:bCs/>
              </w:rPr>
              <w:t>Ст</w:t>
            </w:r>
            <w:r w:rsidR="007A38C2">
              <w:rPr>
                <w:rFonts w:ascii="Times New Roman" w:hAnsi="Times New Roman"/>
                <w:bCs/>
              </w:rPr>
              <w:t xml:space="preserve">. </w:t>
            </w:r>
            <w:r w:rsidRPr="00990875">
              <w:rPr>
                <w:rFonts w:ascii="Times New Roman" w:hAnsi="Times New Roman"/>
                <w:bCs/>
              </w:rPr>
              <w:t xml:space="preserve">13, 14 и 15 Закона Республики Беларусь от 14.06.2007 </w:t>
            </w:r>
            <w:r w:rsidR="007A38C2">
              <w:rPr>
                <w:rFonts w:ascii="Times New Roman" w:hAnsi="Times New Roman"/>
                <w:bCs/>
              </w:rPr>
              <w:t>№</w:t>
            </w:r>
            <w:r w:rsidRPr="00990875">
              <w:rPr>
                <w:rFonts w:ascii="Times New Roman" w:hAnsi="Times New Roman"/>
                <w:bCs/>
              </w:rPr>
              <w:t xml:space="preserve"> 239-З «О государственных соци</w:t>
            </w:r>
            <w:r w:rsidR="007A38C2">
              <w:rPr>
                <w:rFonts w:ascii="Times New Roman" w:hAnsi="Times New Roman"/>
                <w:bCs/>
              </w:rPr>
              <w:t>-</w:t>
            </w:r>
            <w:r w:rsidRPr="00990875">
              <w:rPr>
                <w:rFonts w:ascii="Times New Roman" w:hAnsi="Times New Roman"/>
                <w:bCs/>
              </w:rPr>
              <w:t>альных льготах, правах и гарантиях для отдель</w:t>
            </w:r>
            <w:r w:rsidR="007A38C2">
              <w:rPr>
                <w:rFonts w:ascii="Times New Roman" w:hAnsi="Times New Roman"/>
                <w:bCs/>
              </w:rPr>
              <w:t>-</w:t>
            </w:r>
            <w:r w:rsidRPr="00990875">
              <w:rPr>
                <w:rFonts w:ascii="Times New Roman" w:hAnsi="Times New Roman"/>
                <w:bCs/>
              </w:rPr>
              <w:t>ных категорий граж</w:t>
            </w:r>
            <w:r w:rsidR="007A38C2">
              <w:rPr>
                <w:rFonts w:ascii="Times New Roman" w:hAnsi="Times New Roman"/>
                <w:bCs/>
              </w:rPr>
              <w:t>-</w:t>
            </w:r>
            <w:r w:rsidRPr="00990875">
              <w:rPr>
                <w:rFonts w:ascii="Times New Roman" w:hAnsi="Times New Roman"/>
                <w:bCs/>
              </w:rPr>
              <w:t>дан»</w:t>
            </w: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При городских автомобильных перевозках пассажиров в регулярном сообщении инвалидам разрешено входить через переднюю дверь транспорта, имеющего несколько пассажирских дверей</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val="restart"/>
            <w:vAlign w:val="center"/>
          </w:tcPr>
          <w:p w:rsidR="00627ABE" w:rsidRPr="00990875" w:rsidRDefault="00627ABE" w:rsidP="007A38C2">
            <w:pPr>
              <w:spacing w:after="0" w:line="240" w:lineRule="auto"/>
              <w:jc w:val="both"/>
              <w:rPr>
                <w:rFonts w:ascii="Times New Roman" w:hAnsi="Times New Roman"/>
              </w:rPr>
            </w:pPr>
            <w:r w:rsidRPr="00990875">
              <w:rPr>
                <w:rFonts w:ascii="Times New Roman" w:hAnsi="Times New Roman"/>
              </w:rPr>
              <w:t xml:space="preserve">Правила автомобильных перевозок пассажиров в Республике Беларусь </w:t>
            </w:r>
            <w:r w:rsidR="007A38C2">
              <w:rPr>
                <w:rFonts w:ascii="Times New Roman" w:hAnsi="Times New Roman"/>
              </w:rPr>
              <w:t>у</w:t>
            </w:r>
            <w:r w:rsidRPr="00990875">
              <w:rPr>
                <w:rFonts w:ascii="Times New Roman" w:hAnsi="Times New Roman"/>
              </w:rPr>
              <w:t>тверждены постановле</w:t>
            </w:r>
            <w:r w:rsidR="007A38C2">
              <w:rPr>
                <w:rFonts w:ascii="Times New Roman" w:hAnsi="Times New Roman"/>
              </w:rPr>
              <w:t>-</w:t>
            </w:r>
            <w:r w:rsidRPr="00990875">
              <w:rPr>
                <w:rFonts w:ascii="Times New Roman" w:hAnsi="Times New Roman"/>
              </w:rPr>
              <w:t>нием Министерства транспорта и коммуни</w:t>
            </w:r>
            <w:r w:rsidR="007A38C2">
              <w:rPr>
                <w:rFonts w:ascii="Times New Roman" w:hAnsi="Times New Roman"/>
              </w:rPr>
              <w:t>-</w:t>
            </w:r>
            <w:r w:rsidRPr="00990875">
              <w:rPr>
                <w:rFonts w:ascii="Times New Roman" w:hAnsi="Times New Roman"/>
              </w:rPr>
              <w:t>каций Республики Беларусь от 30.06.2008 № 978</w:t>
            </w: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3</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Инвалидам предоставляется право пользования автомобилями-такси вне очереди</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4</w:t>
            </w:r>
          </w:p>
        </w:tc>
        <w:tc>
          <w:tcPr>
            <w:tcW w:w="3965" w:type="dxa"/>
          </w:tcPr>
          <w:p w:rsidR="00627ABE" w:rsidRDefault="00627ABE" w:rsidP="001623B0">
            <w:pPr>
              <w:spacing w:after="0" w:line="240" w:lineRule="auto"/>
              <w:jc w:val="both"/>
              <w:rPr>
                <w:rFonts w:ascii="Times New Roman" w:hAnsi="Times New Roman"/>
              </w:rPr>
            </w:pPr>
            <w:r w:rsidRPr="00990875">
              <w:rPr>
                <w:rFonts w:ascii="Times New Roman" w:hAnsi="Times New Roman"/>
              </w:rPr>
              <w:t>Людям с нарушениями зрения разрешается провозить бесплатно и без оформления перевозочных документов во внутриреспубликанском сообщении специально обученную собаку-проводника</w:t>
            </w:r>
          </w:p>
          <w:p w:rsidR="007A38C2" w:rsidRPr="00990875" w:rsidRDefault="007A38C2" w:rsidP="001623B0">
            <w:pPr>
              <w:spacing w:after="0" w:line="240" w:lineRule="auto"/>
              <w:jc w:val="both"/>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10774" w:type="dxa"/>
            <w:gridSpan w:val="6"/>
          </w:tcPr>
          <w:p w:rsidR="00627ABE" w:rsidRPr="00990875" w:rsidRDefault="00627ABE" w:rsidP="001623B0">
            <w:pPr>
              <w:spacing w:after="0" w:line="240" w:lineRule="auto"/>
              <w:jc w:val="center"/>
              <w:rPr>
                <w:rFonts w:ascii="Times New Roman" w:hAnsi="Times New Roman"/>
                <w:b/>
              </w:rPr>
            </w:pPr>
            <w:r w:rsidRPr="00990875">
              <w:rPr>
                <w:rFonts w:ascii="Times New Roman" w:hAnsi="Times New Roman"/>
                <w:b/>
              </w:rPr>
              <w:t>Автобусы</w:t>
            </w:r>
          </w:p>
        </w:tc>
      </w:tr>
      <w:tr w:rsidR="00627ABE" w:rsidRPr="00990875" w:rsidTr="001623B0">
        <w:trPr>
          <w:trHeight w:val="1786"/>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5</w:t>
            </w:r>
          </w:p>
        </w:tc>
        <w:tc>
          <w:tcPr>
            <w:tcW w:w="3965" w:type="dxa"/>
          </w:tcPr>
          <w:p w:rsidR="00627ABE" w:rsidRPr="00990875" w:rsidRDefault="00627ABE" w:rsidP="001623B0">
            <w:pPr>
              <w:spacing w:line="240" w:lineRule="auto"/>
            </w:pPr>
            <w:r w:rsidRPr="00990875">
              <w:rPr>
                <w:rFonts w:ascii="Times New Roman" w:hAnsi="Times New Roman"/>
              </w:rPr>
              <w:t>В автобусах, выполняющих городские перевозки пассажиров в регулярном сообщении, в передней части салона имеются специально обозначенные места для инвалидов и лиц престарелого возраста</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tcPr>
          <w:p w:rsidR="00627ABE" w:rsidRPr="00990875" w:rsidRDefault="007A38C2" w:rsidP="001623B0">
            <w:pPr>
              <w:spacing w:line="240" w:lineRule="auto"/>
            </w:pPr>
            <w:r w:rsidRPr="00990875">
              <w:rPr>
                <w:rFonts w:ascii="Times New Roman" w:hAnsi="Times New Roman"/>
              </w:rPr>
              <w:t xml:space="preserve">Правила автомобильных перевозок пассажиров в Республике Беларусь </w:t>
            </w:r>
            <w:r>
              <w:rPr>
                <w:rFonts w:ascii="Times New Roman" w:hAnsi="Times New Roman"/>
              </w:rPr>
              <w:t>у</w:t>
            </w:r>
            <w:r w:rsidRPr="00990875">
              <w:rPr>
                <w:rFonts w:ascii="Times New Roman" w:hAnsi="Times New Roman"/>
              </w:rPr>
              <w:t>тверждены постановле</w:t>
            </w:r>
            <w:r>
              <w:rPr>
                <w:rFonts w:ascii="Times New Roman" w:hAnsi="Times New Roman"/>
              </w:rPr>
              <w:t>-</w:t>
            </w:r>
            <w:r w:rsidRPr="00990875">
              <w:rPr>
                <w:rFonts w:ascii="Times New Roman" w:hAnsi="Times New Roman"/>
              </w:rPr>
              <w:t>нием Министерства транспорта и коммуни</w:t>
            </w:r>
            <w:r>
              <w:rPr>
                <w:rFonts w:ascii="Times New Roman" w:hAnsi="Times New Roman"/>
              </w:rPr>
              <w:t>-</w:t>
            </w:r>
            <w:r w:rsidRPr="00990875">
              <w:rPr>
                <w:rFonts w:ascii="Times New Roman" w:hAnsi="Times New Roman"/>
              </w:rPr>
              <w:t>каций Республики Беларусь от 30.06.2008 № 978</w:t>
            </w: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6</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Ширина дверного проема – не менее 0,9 м.</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val="restart"/>
            <w:shd w:val="clear" w:color="auto" w:fill="auto"/>
            <w:vAlign w:val="center"/>
          </w:tcPr>
          <w:p w:rsidR="00627ABE" w:rsidRPr="00990875" w:rsidRDefault="00842F9C" w:rsidP="001623B0">
            <w:pPr>
              <w:spacing w:after="0" w:line="240" w:lineRule="auto"/>
              <w:jc w:val="both"/>
              <w:rPr>
                <w:rFonts w:ascii="Times New Roman" w:hAnsi="Times New Roman"/>
              </w:rPr>
            </w:pPr>
            <w:hyperlink r:id="rId14" w:tgtFrame="_blank" w:history="1">
              <w:r w:rsidR="00627ABE" w:rsidRPr="007A38C2">
                <w:rPr>
                  <w:rStyle w:val="a7"/>
                  <w:rFonts w:ascii="Times New Roman" w:hAnsi="Times New Roman"/>
                  <w:color w:val="auto"/>
                  <w:u w:val="none"/>
                  <w:lang w:eastAsia="ru-RU"/>
                </w:rPr>
                <w:t>СТБ 1905-2008</w:t>
              </w:r>
            </w:hyperlink>
            <w:r w:rsidR="00627ABE" w:rsidRPr="00990875">
              <w:rPr>
                <w:rFonts w:ascii="Times New Roman" w:hAnsi="Times New Roman"/>
              </w:rPr>
              <w:t xml:space="preserve"> Автобусы для перевозки инвалидов. Общие технические требования</w:t>
            </w: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7</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Дверь, используемая для доступа инвалидов в автобус, имеет соответствующее обозначение (надписи или пиктограммы).</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shd w:val="clear" w:color="auto" w:fill="auto"/>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8</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Ширина прохода от дверей до мест размещения инвалидов в автобусах II и III классов – не менее 0,44</w:t>
            </w:r>
            <w:r w:rsidR="00363816">
              <w:rPr>
                <w:rFonts w:ascii="Times New Roman" w:hAnsi="Times New Roman"/>
              </w:rPr>
              <w:t xml:space="preserve"> </w:t>
            </w:r>
            <w:r w:rsidRPr="00990875">
              <w:rPr>
                <w:rFonts w:ascii="Times New Roman" w:hAnsi="Times New Roman"/>
              </w:rPr>
              <w:t>м</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shd w:val="clear" w:color="auto" w:fill="auto"/>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9</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В пассажирском помещении городских маршрутных автобусов напротив двери, предназначенной для доступа в автобус инвалида в кресле-коляске, предусмотрена свободная площадь (круг поворота) диаметром не менее 1,4 м</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shd w:val="clear" w:color="auto" w:fill="auto"/>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10</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Пол в местах расположения кресел-колясок и зонах доступа к ним не должен иметь пандусов и ступенек</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shd w:val="clear" w:color="auto" w:fill="auto"/>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11</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На участке пола, предназначенного для размещения кресел-колясок, предусмотрены вдоль боковых стенок горизонтальные поручни.</w:t>
            </w:r>
          </w:p>
          <w:p w:rsidR="00627ABE" w:rsidRPr="00990875" w:rsidRDefault="00627ABE" w:rsidP="00363816">
            <w:pPr>
              <w:spacing w:after="0" w:line="240" w:lineRule="auto"/>
              <w:jc w:val="both"/>
              <w:rPr>
                <w:rFonts w:ascii="Times New Roman" w:hAnsi="Times New Roman"/>
              </w:rPr>
            </w:pPr>
            <w:r w:rsidRPr="00990875">
              <w:rPr>
                <w:rFonts w:ascii="Times New Roman" w:hAnsi="Times New Roman"/>
              </w:rPr>
              <w:t>Высота расположения поручней от уровня пола – 1м (±0,1м)</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shd w:val="clear" w:color="auto" w:fill="auto"/>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363816">
        <w:trPr>
          <w:trHeight w:val="2366"/>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12</w:t>
            </w:r>
          </w:p>
        </w:tc>
        <w:tc>
          <w:tcPr>
            <w:tcW w:w="3965" w:type="dxa"/>
          </w:tcPr>
          <w:p w:rsidR="00627ABE" w:rsidRPr="00990875" w:rsidRDefault="003A43D5" w:rsidP="00363816">
            <w:pPr>
              <w:spacing w:after="0" w:line="240" w:lineRule="auto"/>
              <w:jc w:val="both"/>
            </w:pPr>
            <w:r w:rsidRPr="003A43D5">
              <w:rPr>
                <w:rFonts w:ascii="Times New Roman" w:hAnsi="Times New Roman"/>
              </w:rPr>
              <w:t>В автобусах, используемых для выполнения городских перевозок пассажиров в регулярном сообщении, в передней части салона должны быть специально обозначены места (не менее четырех) для пассажиров с детьми дошкольного возраста, беременных женщин, инвалидов и лиц престарелого возраста</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shd w:val="clear" w:color="auto" w:fill="auto"/>
          </w:tcPr>
          <w:p w:rsidR="00627ABE" w:rsidRPr="00990875" w:rsidRDefault="003A43D5" w:rsidP="007A38C2">
            <w:pPr>
              <w:spacing w:line="240" w:lineRule="auto"/>
            </w:pPr>
            <w:r w:rsidRPr="003A43D5">
              <w:rPr>
                <w:rFonts w:ascii="Times New Roman" w:hAnsi="Times New Roman"/>
              </w:rPr>
              <w:t>Постановление Совета Министров Республики Белар</w:t>
            </w:r>
            <w:r>
              <w:rPr>
                <w:rFonts w:ascii="Times New Roman" w:hAnsi="Times New Roman"/>
              </w:rPr>
              <w:t>усь от 30 июня 2008 г</w:t>
            </w:r>
            <w:r w:rsidR="007A38C2">
              <w:rPr>
                <w:rFonts w:ascii="Times New Roman" w:hAnsi="Times New Roman"/>
              </w:rPr>
              <w:t>.</w:t>
            </w:r>
            <w:r>
              <w:rPr>
                <w:rFonts w:ascii="Times New Roman" w:hAnsi="Times New Roman"/>
              </w:rPr>
              <w:t xml:space="preserve"> № 972 «</w:t>
            </w:r>
            <w:r w:rsidRPr="003A43D5">
              <w:rPr>
                <w:rFonts w:ascii="Times New Roman" w:hAnsi="Times New Roman"/>
              </w:rPr>
              <w:t>О неко</w:t>
            </w:r>
            <w:r w:rsidR="007A38C2">
              <w:rPr>
                <w:rFonts w:ascii="Times New Roman" w:hAnsi="Times New Roman"/>
              </w:rPr>
              <w:t>-</w:t>
            </w:r>
            <w:r w:rsidRPr="003A43D5">
              <w:rPr>
                <w:rFonts w:ascii="Times New Roman" w:hAnsi="Times New Roman"/>
              </w:rPr>
              <w:t>торых вопросах авт</w:t>
            </w:r>
            <w:r>
              <w:rPr>
                <w:rFonts w:ascii="Times New Roman" w:hAnsi="Times New Roman"/>
              </w:rPr>
              <w:t>омо</w:t>
            </w:r>
            <w:r w:rsidR="007A38C2">
              <w:rPr>
                <w:rFonts w:ascii="Times New Roman" w:hAnsi="Times New Roman"/>
              </w:rPr>
              <w:t>-</w:t>
            </w:r>
            <w:r>
              <w:rPr>
                <w:rFonts w:ascii="Times New Roman" w:hAnsi="Times New Roman"/>
              </w:rPr>
              <w:t>бильных перевозок пассажиров»</w:t>
            </w: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13</w:t>
            </w:r>
          </w:p>
        </w:tc>
        <w:tc>
          <w:tcPr>
            <w:tcW w:w="3965" w:type="dxa"/>
          </w:tcPr>
          <w:p w:rsidR="00363816" w:rsidRDefault="00627ABE" w:rsidP="001623B0">
            <w:pPr>
              <w:spacing w:after="0" w:line="240" w:lineRule="auto"/>
              <w:jc w:val="both"/>
              <w:rPr>
                <w:rFonts w:ascii="Times New Roman" w:hAnsi="Times New Roman"/>
              </w:rPr>
            </w:pPr>
            <w:r w:rsidRPr="00990875">
              <w:rPr>
                <w:rFonts w:ascii="Times New Roman" w:hAnsi="Times New Roman"/>
              </w:rPr>
              <w:t xml:space="preserve">Ширина одноместного сиденья не менее 0,44 м; глубина – не менее </w:t>
            </w:r>
          </w:p>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0,43 м; высота – 0,4-0,5 м.</w:t>
            </w:r>
          </w:p>
          <w:p w:rsidR="00627ABE" w:rsidRPr="00990875" w:rsidRDefault="00627ABE" w:rsidP="00363816">
            <w:pPr>
              <w:spacing w:after="0" w:line="240" w:lineRule="auto"/>
              <w:jc w:val="both"/>
              <w:rPr>
                <w:rFonts w:ascii="Times New Roman" w:hAnsi="Times New Roman"/>
              </w:rPr>
            </w:pPr>
            <w:r w:rsidRPr="00990875">
              <w:rPr>
                <w:rFonts w:ascii="Times New Roman" w:hAnsi="Times New Roman"/>
              </w:rPr>
              <w:t xml:space="preserve">Ширина части свободного пространства, измеренная в каждую сторону </w:t>
            </w:r>
            <w:r w:rsidR="00363816">
              <w:rPr>
                <w:rFonts w:ascii="Times New Roman" w:hAnsi="Times New Roman"/>
              </w:rPr>
              <w:t>–</w:t>
            </w:r>
            <w:r w:rsidRPr="00990875">
              <w:rPr>
                <w:rFonts w:ascii="Times New Roman" w:hAnsi="Times New Roman"/>
              </w:rPr>
              <w:t xml:space="preserve"> не менее 0,25 м</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val="restart"/>
            <w:shd w:val="clear" w:color="auto" w:fill="auto"/>
            <w:vAlign w:val="center"/>
          </w:tcPr>
          <w:p w:rsidR="00627ABE" w:rsidRPr="00990875" w:rsidRDefault="00842F9C" w:rsidP="001623B0">
            <w:pPr>
              <w:spacing w:after="0" w:line="240" w:lineRule="auto"/>
              <w:jc w:val="both"/>
              <w:rPr>
                <w:rFonts w:ascii="Times New Roman" w:hAnsi="Times New Roman"/>
              </w:rPr>
            </w:pPr>
            <w:hyperlink r:id="rId15" w:tgtFrame="_blank" w:history="1">
              <w:r w:rsidR="00627ABE" w:rsidRPr="007A38C2">
                <w:rPr>
                  <w:rStyle w:val="a7"/>
                  <w:rFonts w:ascii="Times New Roman" w:hAnsi="Times New Roman"/>
                  <w:color w:val="auto"/>
                  <w:u w:val="none"/>
                  <w:lang w:eastAsia="ru-RU"/>
                </w:rPr>
                <w:t>СТБ 1905-2008</w:t>
              </w:r>
            </w:hyperlink>
            <w:r w:rsidR="00627ABE" w:rsidRPr="00990875">
              <w:rPr>
                <w:rFonts w:ascii="Times New Roman" w:hAnsi="Times New Roman"/>
              </w:rPr>
              <w:t xml:space="preserve"> Автобусы для перевозки инвалидов. Общие технические требования</w:t>
            </w: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14</w:t>
            </w:r>
          </w:p>
        </w:tc>
        <w:tc>
          <w:tcPr>
            <w:tcW w:w="3965" w:type="dxa"/>
          </w:tcPr>
          <w:p w:rsidR="00627ABE" w:rsidRDefault="00627ABE" w:rsidP="00363816">
            <w:pPr>
              <w:spacing w:after="0" w:line="240" w:lineRule="auto"/>
              <w:jc w:val="both"/>
              <w:rPr>
                <w:rFonts w:ascii="Times New Roman" w:hAnsi="Times New Roman"/>
              </w:rPr>
            </w:pPr>
            <w:r w:rsidRPr="00990875">
              <w:rPr>
                <w:rFonts w:ascii="Times New Roman" w:hAnsi="Times New Roman"/>
              </w:rPr>
              <w:t>Сиденья имеют спинки с подголовниками</w:t>
            </w:r>
          </w:p>
          <w:p w:rsidR="00363816" w:rsidRPr="00990875" w:rsidRDefault="00363816" w:rsidP="00363816">
            <w:pPr>
              <w:spacing w:after="0" w:line="240" w:lineRule="auto"/>
              <w:jc w:val="both"/>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shd w:val="clear" w:color="auto" w:fill="auto"/>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15</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Сиденья имеют соответствующее обозначение (надписи или пиктограммы)</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shd w:val="clear" w:color="auto" w:fill="auto"/>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16</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Автобусы</w:t>
            </w:r>
            <w:r w:rsidRPr="00990875">
              <w:rPr>
                <w:rFonts w:ascii="Times New Roman" w:hAnsi="Times New Roman"/>
                <w:lang w:val="be-BY"/>
              </w:rPr>
              <w:t xml:space="preserve"> </w:t>
            </w:r>
            <w:r w:rsidRPr="00990875">
              <w:rPr>
                <w:rFonts w:ascii="Times New Roman" w:hAnsi="Times New Roman"/>
              </w:rPr>
              <w:t>оборудованы</w:t>
            </w:r>
            <w:r w:rsidRPr="00990875">
              <w:rPr>
                <w:rFonts w:ascii="Times New Roman" w:hAnsi="Times New Roman"/>
                <w:lang w:val="be-BY"/>
              </w:rPr>
              <w:t xml:space="preserve"> </w:t>
            </w:r>
            <w:r w:rsidRPr="00990875">
              <w:rPr>
                <w:rFonts w:ascii="Times New Roman" w:hAnsi="Times New Roman"/>
              </w:rPr>
              <w:t>дополнительной</w:t>
            </w:r>
            <w:r w:rsidRPr="00990875">
              <w:rPr>
                <w:rFonts w:ascii="Times New Roman" w:hAnsi="Times New Roman"/>
                <w:lang w:val="be-BY"/>
              </w:rPr>
              <w:t xml:space="preserve"> </w:t>
            </w:r>
            <w:r w:rsidRPr="00990875">
              <w:rPr>
                <w:rFonts w:ascii="Times New Roman" w:hAnsi="Times New Roman"/>
              </w:rPr>
              <w:t>убирающейся</w:t>
            </w:r>
            <w:r w:rsidRPr="00990875">
              <w:rPr>
                <w:rFonts w:ascii="Times New Roman" w:hAnsi="Times New Roman"/>
                <w:lang w:val="be-BY"/>
              </w:rPr>
              <w:t xml:space="preserve"> </w:t>
            </w:r>
            <w:r w:rsidRPr="00990875">
              <w:rPr>
                <w:rFonts w:ascii="Times New Roman" w:hAnsi="Times New Roman"/>
              </w:rPr>
              <w:t>первой</w:t>
            </w:r>
            <w:r w:rsidRPr="00990875">
              <w:rPr>
                <w:rFonts w:ascii="Times New Roman" w:hAnsi="Times New Roman"/>
                <w:lang w:val="be-BY"/>
              </w:rPr>
              <w:t xml:space="preserve"> </w:t>
            </w:r>
            <w:r w:rsidRPr="00990875">
              <w:rPr>
                <w:rFonts w:ascii="Times New Roman" w:hAnsi="Times New Roman"/>
              </w:rPr>
              <w:t>ступенькой, рампами</w:t>
            </w:r>
            <w:r w:rsidRPr="00990875">
              <w:rPr>
                <w:rFonts w:ascii="Times New Roman" w:hAnsi="Times New Roman"/>
                <w:lang w:val="be-BY"/>
              </w:rPr>
              <w:t xml:space="preserve"> (шириной не менее 0,8 м) </w:t>
            </w:r>
            <w:r w:rsidRPr="00990875">
              <w:rPr>
                <w:rFonts w:ascii="Times New Roman" w:hAnsi="Times New Roman"/>
              </w:rPr>
              <w:t>или</w:t>
            </w:r>
            <w:r w:rsidRPr="00990875">
              <w:rPr>
                <w:rFonts w:ascii="Times New Roman" w:hAnsi="Times New Roman"/>
                <w:lang w:val="be-BY"/>
              </w:rPr>
              <w:t xml:space="preserve"> </w:t>
            </w:r>
            <w:r w:rsidRPr="00990875">
              <w:rPr>
                <w:rFonts w:ascii="Times New Roman" w:hAnsi="Times New Roman"/>
              </w:rPr>
              <w:t>ПУ</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shd w:val="clear" w:color="auto" w:fill="auto"/>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10774" w:type="dxa"/>
            <w:gridSpan w:val="6"/>
          </w:tcPr>
          <w:p w:rsidR="00627ABE" w:rsidRPr="00990875" w:rsidRDefault="00627ABE" w:rsidP="001623B0">
            <w:pPr>
              <w:spacing w:after="0" w:line="240" w:lineRule="auto"/>
              <w:jc w:val="center"/>
              <w:rPr>
                <w:rFonts w:ascii="Times New Roman" w:hAnsi="Times New Roman"/>
                <w:b/>
              </w:rPr>
            </w:pPr>
            <w:r w:rsidRPr="00990875">
              <w:rPr>
                <w:rFonts w:ascii="Times New Roman" w:hAnsi="Times New Roman"/>
                <w:b/>
              </w:rPr>
              <w:t>Трамваи</w:t>
            </w: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17</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Планировка салона предусматривает наличие мест для размещения не менее двух человек в креслах-колясках</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val="restart"/>
            <w:vAlign w:val="center"/>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ГОСТ Р 50958-2008 Вагоны трамвайные. Технические требования для перевозки инвалидов</w:t>
            </w: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18</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Места для людей с инвалидностью имеют соответствующее обозначение (надписи или пиктограммы)</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19</w:t>
            </w:r>
          </w:p>
        </w:tc>
        <w:tc>
          <w:tcPr>
            <w:tcW w:w="3965" w:type="dxa"/>
          </w:tcPr>
          <w:p w:rsidR="00627ABE" w:rsidRPr="00990875" w:rsidRDefault="00627ABE" w:rsidP="00363816">
            <w:pPr>
              <w:spacing w:after="0" w:line="240" w:lineRule="auto"/>
              <w:jc w:val="both"/>
              <w:rPr>
                <w:rFonts w:ascii="Times New Roman" w:hAnsi="Times New Roman"/>
              </w:rPr>
            </w:pPr>
            <w:r w:rsidRPr="00990875">
              <w:rPr>
                <w:rFonts w:ascii="Times New Roman" w:hAnsi="Times New Roman"/>
              </w:rPr>
              <w:t>Места для инвалидов оборудованы горизонтальными поручнями на боковых стенах, расположенными на высоте 0,9-1,1 м</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20</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Места для размещения инвалидов в креслах-колясках оборудованы устройствами, препятствующими самопроизвольному перемещению</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Места для размещения инвалидов в креслах-колясках оборудованы средствами крепления кресел-колясок</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21</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Двери имеют индивидуальное автономное дистанционное управление из кабины водителя</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22</w:t>
            </w:r>
          </w:p>
        </w:tc>
        <w:tc>
          <w:tcPr>
            <w:tcW w:w="3965" w:type="dxa"/>
          </w:tcPr>
          <w:p w:rsidR="00363816" w:rsidRDefault="00627ABE" w:rsidP="001623B0">
            <w:pPr>
              <w:spacing w:after="0" w:line="240" w:lineRule="auto"/>
              <w:jc w:val="both"/>
              <w:rPr>
                <w:rFonts w:ascii="Times New Roman" w:hAnsi="Times New Roman"/>
              </w:rPr>
            </w:pPr>
            <w:r w:rsidRPr="00990875">
              <w:rPr>
                <w:rFonts w:ascii="Times New Roman" w:hAnsi="Times New Roman"/>
              </w:rPr>
              <w:t xml:space="preserve">Ширина дверного проема не менее </w:t>
            </w:r>
          </w:p>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0,9</w:t>
            </w:r>
            <w:r w:rsidR="00363816">
              <w:rPr>
                <w:rFonts w:ascii="Times New Roman" w:hAnsi="Times New Roman"/>
              </w:rPr>
              <w:t xml:space="preserve"> </w:t>
            </w:r>
            <w:r w:rsidRPr="00990875">
              <w:rPr>
                <w:rFonts w:ascii="Times New Roman" w:hAnsi="Times New Roman"/>
              </w:rPr>
              <w:t>м</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23</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Пороги в дверных проемах высотой не более 0,03 м</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24</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В местах размещения инвалидов установлены устройства ручного аварийного отключения дистанционного управления дверями с табличками, указывающими их назначение</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25</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В местах размещения инвалидов установлено переговорное устройство «пассажир – водитель»</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26</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Дверь, используемая для доступа инвалидов, имеет соответствующее обозначение (надписи или пиктограммы)</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27</w:t>
            </w:r>
          </w:p>
        </w:tc>
        <w:tc>
          <w:tcPr>
            <w:tcW w:w="3965" w:type="dxa"/>
          </w:tcPr>
          <w:p w:rsidR="00627ABE" w:rsidRPr="00990875" w:rsidRDefault="00627ABE" w:rsidP="00363816">
            <w:pPr>
              <w:spacing w:after="0" w:line="240" w:lineRule="auto"/>
              <w:jc w:val="both"/>
              <w:rPr>
                <w:rFonts w:ascii="Times New Roman" w:hAnsi="Times New Roman"/>
              </w:rPr>
            </w:pPr>
            <w:r w:rsidRPr="00990875">
              <w:rPr>
                <w:rFonts w:ascii="Times New Roman" w:hAnsi="Times New Roman"/>
              </w:rPr>
              <w:t>Дверные проемы, предназначенные для входа (выхода) инвалидов, оборудованы выдвижными (откидными) трапами с дистанционным управлением из кабины водителя</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28</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Размеры трапа: ширина – не менее ширины дверного проема, длина трапа полностью перекрывает расстояние между полом вагона и поверхностью остановочной площадки</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29</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Возле дверей с выдвижным трапом оборудованы в пассажирском салоне и снаружи вагона кнопки сигнализации водителю о необходимости приведения трапа в действие</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30</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Вагоны оборудованы устройствами визуальной информации, дублирующие звуковую информацию</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31</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В салоне предусмотрены места для размещения информационных табличек со шрифтом Брайля</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10774" w:type="dxa"/>
            <w:gridSpan w:val="6"/>
          </w:tcPr>
          <w:p w:rsidR="00627ABE" w:rsidRPr="00990875" w:rsidRDefault="00627ABE" w:rsidP="001623B0">
            <w:pPr>
              <w:spacing w:after="0" w:line="240" w:lineRule="auto"/>
              <w:jc w:val="center"/>
              <w:rPr>
                <w:rFonts w:ascii="Times New Roman" w:hAnsi="Times New Roman"/>
                <w:b/>
              </w:rPr>
            </w:pPr>
            <w:r w:rsidRPr="00990875">
              <w:rPr>
                <w:rFonts w:ascii="Times New Roman" w:hAnsi="Times New Roman"/>
                <w:b/>
              </w:rPr>
              <w:t>Метрополитен</w:t>
            </w: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32</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В вагонах электропоезда метрополитена предусмотрены места с соответствующим обозначением (для инвалидов)</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val="restart"/>
            <w:vAlign w:val="center"/>
          </w:tcPr>
          <w:p w:rsidR="00627ABE" w:rsidRPr="00990875" w:rsidRDefault="007A38C2" w:rsidP="001623B0">
            <w:pPr>
              <w:spacing w:after="0" w:line="240" w:lineRule="auto"/>
              <w:jc w:val="both"/>
              <w:rPr>
                <w:rFonts w:ascii="Times New Roman" w:hAnsi="Times New Roman"/>
              </w:rPr>
            </w:pPr>
            <w:r w:rsidRPr="00990875">
              <w:rPr>
                <w:rFonts w:ascii="Times New Roman" w:hAnsi="Times New Roman"/>
                <w:bCs/>
              </w:rPr>
              <w:t>Постановление Совета Министров Республики Беларусь</w:t>
            </w:r>
            <w:r w:rsidRPr="00990875">
              <w:rPr>
                <w:rFonts w:ascii="Times New Roman" w:hAnsi="Times New Roman"/>
              </w:rPr>
              <w:t xml:space="preserve"> </w:t>
            </w:r>
            <w:r w:rsidR="00627ABE" w:rsidRPr="00990875">
              <w:rPr>
                <w:rFonts w:ascii="Times New Roman" w:hAnsi="Times New Roman"/>
              </w:rPr>
              <w:t xml:space="preserve">22 ноября </w:t>
            </w:r>
            <w:r>
              <w:rPr>
                <w:rFonts w:ascii="Times New Roman" w:hAnsi="Times New Roman"/>
              </w:rPr>
              <w:br/>
            </w:r>
            <w:r w:rsidR="00627ABE" w:rsidRPr="00990875">
              <w:rPr>
                <w:rFonts w:ascii="Times New Roman" w:hAnsi="Times New Roman"/>
              </w:rPr>
              <w:t xml:space="preserve">2014 г. № 1088 </w:t>
            </w:r>
            <w:r>
              <w:rPr>
                <w:rFonts w:ascii="Times New Roman" w:hAnsi="Times New Roman"/>
              </w:rPr>
              <w:br/>
              <w:t>«</w:t>
            </w:r>
            <w:r w:rsidR="00627ABE" w:rsidRPr="00990875">
              <w:rPr>
                <w:rFonts w:ascii="Times New Roman" w:hAnsi="Times New Roman"/>
                <w:bCs/>
              </w:rPr>
              <w:t>Об утверждении Пра</w:t>
            </w:r>
            <w:r>
              <w:rPr>
                <w:rFonts w:ascii="Times New Roman" w:hAnsi="Times New Roman"/>
                <w:bCs/>
              </w:rPr>
              <w:t>-</w:t>
            </w:r>
            <w:r w:rsidR="00627ABE" w:rsidRPr="00990875">
              <w:rPr>
                <w:rFonts w:ascii="Times New Roman" w:hAnsi="Times New Roman"/>
                <w:bCs/>
              </w:rPr>
              <w:t>вил перевозок пассажи</w:t>
            </w:r>
            <w:r>
              <w:rPr>
                <w:rFonts w:ascii="Times New Roman" w:hAnsi="Times New Roman"/>
                <w:bCs/>
              </w:rPr>
              <w:t>-</w:t>
            </w:r>
            <w:r w:rsidR="00627ABE" w:rsidRPr="00990875">
              <w:rPr>
                <w:rFonts w:ascii="Times New Roman" w:hAnsi="Times New Roman"/>
                <w:bCs/>
              </w:rPr>
              <w:t>ров городским электри</w:t>
            </w:r>
            <w:r>
              <w:rPr>
                <w:rFonts w:ascii="Times New Roman" w:hAnsi="Times New Roman"/>
                <w:bCs/>
              </w:rPr>
              <w:t>-</w:t>
            </w:r>
            <w:r w:rsidR="00627ABE" w:rsidRPr="00990875">
              <w:rPr>
                <w:rFonts w:ascii="Times New Roman" w:hAnsi="Times New Roman"/>
                <w:bCs/>
              </w:rPr>
              <w:t>ческим транспортом и Правил перевозок пассажиров метрополи</w:t>
            </w:r>
            <w:r>
              <w:rPr>
                <w:rFonts w:ascii="Times New Roman" w:hAnsi="Times New Roman"/>
                <w:bCs/>
              </w:rPr>
              <w:t>-</w:t>
            </w:r>
            <w:r w:rsidR="00627ABE" w:rsidRPr="00990875">
              <w:rPr>
                <w:rFonts w:ascii="Times New Roman" w:hAnsi="Times New Roman"/>
                <w:bCs/>
              </w:rPr>
              <w:t>те</w:t>
            </w:r>
            <w:r>
              <w:rPr>
                <w:rFonts w:ascii="Times New Roman" w:hAnsi="Times New Roman"/>
                <w:bCs/>
              </w:rPr>
              <w:t>ном»</w:t>
            </w: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33</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Места проведения досмотра и зоны досмотра оборудованы информационными указателями</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bCs/>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012"/>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34</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Вагоны оборудованы устройствами громкоговорящего оповещения пассажиров и экстренной связью «пассажир – машинист»</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bCs/>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10774" w:type="dxa"/>
            <w:gridSpan w:val="6"/>
          </w:tcPr>
          <w:p w:rsidR="00627ABE" w:rsidRPr="00990875" w:rsidRDefault="00627ABE" w:rsidP="001623B0">
            <w:pPr>
              <w:spacing w:after="0" w:line="240" w:lineRule="auto"/>
              <w:jc w:val="center"/>
              <w:rPr>
                <w:rFonts w:ascii="Times New Roman" w:hAnsi="Times New Roman"/>
                <w:b/>
              </w:rPr>
            </w:pPr>
            <w:r w:rsidRPr="00990875">
              <w:rPr>
                <w:rFonts w:ascii="Times New Roman" w:hAnsi="Times New Roman"/>
                <w:b/>
              </w:rPr>
              <w:t>Ж\д транспорт</w:t>
            </w: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35</w:t>
            </w:r>
          </w:p>
        </w:tc>
        <w:tc>
          <w:tcPr>
            <w:tcW w:w="3965" w:type="dxa"/>
          </w:tcPr>
          <w:p w:rsidR="00627ABE" w:rsidRPr="00990875" w:rsidRDefault="00627ABE" w:rsidP="00363816">
            <w:pPr>
              <w:spacing w:after="0" w:line="240" w:lineRule="auto"/>
              <w:jc w:val="both"/>
              <w:rPr>
                <w:rFonts w:ascii="Times New Roman" w:hAnsi="Times New Roman"/>
              </w:rPr>
            </w:pPr>
            <w:r w:rsidRPr="00990875">
              <w:rPr>
                <w:rFonts w:ascii="Times New Roman" w:hAnsi="Times New Roman"/>
              </w:rPr>
              <w:t>Лицам с ограниченными возможнос</w:t>
            </w:r>
            <w:r w:rsidR="00363816">
              <w:rPr>
                <w:rFonts w:ascii="Times New Roman" w:hAnsi="Times New Roman"/>
              </w:rPr>
              <w:t>-</w:t>
            </w:r>
            <w:r w:rsidRPr="00990875">
              <w:rPr>
                <w:rFonts w:ascii="Times New Roman" w:hAnsi="Times New Roman"/>
              </w:rPr>
              <w:t>тями передвижения разрешается провозить при себе сверх установ</w:t>
            </w:r>
            <w:r w:rsidR="00363816">
              <w:rPr>
                <w:rFonts w:ascii="Times New Roman" w:hAnsi="Times New Roman"/>
              </w:rPr>
              <w:t>-</w:t>
            </w:r>
            <w:r w:rsidRPr="00990875">
              <w:rPr>
                <w:rFonts w:ascii="Times New Roman" w:hAnsi="Times New Roman"/>
              </w:rPr>
              <w:t xml:space="preserve">ленной нормы провоза ручной клади без взимания платы (инвалидные коляски, а также иные необходимые для их передвижения технические средства </w:t>
            </w:r>
            <w:r w:rsidR="0076248E">
              <w:rPr>
                <w:rFonts w:ascii="Times New Roman" w:hAnsi="Times New Roman"/>
              </w:rPr>
              <w:t xml:space="preserve">социальной </w:t>
            </w:r>
            <w:r w:rsidRPr="00990875">
              <w:rPr>
                <w:rFonts w:ascii="Times New Roman" w:hAnsi="Times New Roman"/>
              </w:rPr>
              <w:t>реабилитации, которые по своим размерам могут размещаться на местах, предназначенных для перевозки ручной клади)</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val="restart"/>
            <w:vAlign w:val="center"/>
          </w:tcPr>
          <w:p w:rsidR="00627ABE" w:rsidRPr="00990875" w:rsidRDefault="007A38C2" w:rsidP="007A38C2">
            <w:pPr>
              <w:spacing w:after="0" w:line="240" w:lineRule="auto"/>
              <w:jc w:val="both"/>
              <w:rPr>
                <w:rFonts w:ascii="Times New Roman" w:hAnsi="Times New Roman"/>
              </w:rPr>
            </w:pPr>
            <w:r w:rsidRPr="00990875">
              <w:rPr>
                <w:rFonts w:ascii="Times New Roman" w:hAnsi="Times New Roman"/>
              </w:rPr>
              <w:t xml:space="preserve">Постановление Совета Министров Республики Беларусь </w:t>
            </w:r>
            <w:r w:rsidR="00627ABE" w:rsidRPr="00990875">
              <w:rPr>
                <w:rFonts w:ascii="Times New Roman" w:hAnsi="Times New Roman"/>
              </w:rPr>
              <w:t xml:space="preserve">17 июля </w:t>
            </w:r>
            <w:r>
              <w:rPr>
                <w:rFonts w:ascii="Times New Roman" w:hAnsi="Times New Roman"/>
              </w:rPr>
              <w:br/>
            </w:r>
            <w:r w:rsidR="00627ABE" w:rsidRPr="00990875">
              <w:rPr>
                <w:rFonts w:ascii="Times New Roman" w:hAnsi="Times New Roman"/>
              </w:rPr>
              <w:t xml:space="preserve">2015 г. </w:t>
            </w:r>
            <w:r>
              <w:rPr>
                <w:rFonts w:ascii="Times New Roman" w:hAnsi="Times New Roman"/>
              </w:rPr>
              <w:t>№</w:t>
            </w:r>
            <w:r w:rsidR="00627ABE" w:rsidRPr="00990875">
              <w:rPr>
                <w:rFonts w:ascii="Times New Roman" w:hAnsi="Times New Roman"/>
              </w:rPr>
              <w:t xml:space="preserve"> 609 </w:t>
            </w:r>
            <w:r>
              <w:rPr>
                <w:rFonts w:ascii="Times New Roman" w:hAnsi="Times New Roman"/>
              </w:rPr>
              <w:t>«</w:t>
            </w:r>
            <w:r w:rsidR="00627ABE" w:rsidRPr="00990875">
              <w:rPr>
                <w:rFonts w:ascii="Times New Roman" w:hAnsi="Times New Roman"/>
              </w:rPr>
              <w:t>Об утверждении Правил перевозок пассажиров, багажа и грузобагажа железнодорожным транспортом общего пользования</w:t>
            </w:r>
            <w:r>
              <w:rPr>
                <w:rFonts w:ascii="Times New Roman" w:hAnsi="Times New Roman"/>
              </w:rPr>
              <w:t>»</w:t>
            </w: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36</w:t>
            </w:r>
          </w:p>
        </w:tc>
        <w:tc>
          <w:tcPr>
            <w:tcW w:w="3965" w:type="dxa"/>
          </w:tcPr>
          <w:p w:rsidR="00627ABE" w:rsidRPr="00990875" w:rsidRDefault="00627ABE" w:rsidP="00363816">
            <w:pPr>
              <w:spacing w:after="0" w:line="240" w:lineRule="auto"/>
              <w:jc w:val="both"/>
              <w:rPr>
                <w:rFonts w:ascii="Times New Roman" w:hAnsi="Times New Roman"/>
              </w:rPr>
            </w:pPr>
            <w:r w:rsidRPr="00990875">
              <w:rPr>
                <w:rFonts w:ascii="Times New Roman" w:hAnsi="Times New Roman"/>
              </w:rPr>
              <w:t xml:space="preserve">При оформлении проездных документов (билетов) </w:t>
            </w:r>
            <w:r w:rsidR="00363816">
              <w:rPr>
                <w:rFonts w:ascii="Times New Roman" w:hAnsi="Times New Roman"/>
              </w:rPr>
              <w:t>в</w:t>
            </w:r>
            <w:r w:rsidRPr="00990875">
              <w:rPr>
                <w:rFonts w:ascii="Times New Roman" w:hAnsi="Times New Roman"/>
              </w:rPr>
              <w:t xml:space="preserve"> плацкартные и купейные вагоны инвалидам, приобретающим два и более проездных документа (билета) приоритетно предоставляются нижние места</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98"/>
        </w:trPr>
        <w:tc>
          <w:tcPr>
            <w:tcW w:w="4528" w:type="dxa"/>
            <w:gridSpan w:val="2"/>
            <w:vMerge w:val="restart"/>
            <w:vAlign w:val="center"/>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Оценка доступности транспорта</w:t>
            </w:r>
          </w:p>
        </w:tc>
        <w:tc>
          <w:tcPr>
            <w:tcW w:w="1712" w:type="dxa"/>
            <w:gridSpan w:val="2"/>
          </w:tcPr>
          <w:p w:rsidR="00627ABE" w:rsidRPr="00990875" w:rsidRDefault="00627ABE" w:rsidP="001623B0">
            <w:pPr>
              <w:spacing w:after="0" w:line="240" w:lineRule="auto"/>
              <w:jc w:val="both"/>
              <w:rPr>
                <w:rFonts w:ascii="Times New Roman" w:hAnsi="Times New Roman"/>
                <w:szCs w:val="32"/>
              </w:rPr>
            </w:pPr>
            <w:r w:rsidRPr="00990875">
              <w:rPr>
                <w:rFonts w:ascii="Times New Roman" w:hAnsi="Times New Roman"/>
                <w:b/>
                <w:sz w:val="28"/>
                <w:szCs w:val="28"/>
              </w:rPr>
              <w:t>Доступно</w:t>
            </w:r>
          </w:p>
        </w:tc>
        <w:tc>
          <w:tcPr>
            <w:tcW w:w="2551"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4528" w:type="dxa"/>
            <w:gridSpan w:val="2"/>
            <w:vMerge/>
          </w:tcPr>
          <w:p w:rsidR="00627ABE" w:rsidRPr="00990875" w:rsidRDefault="00627ABE" w:rsidP="001623B0">
            <w:pPr>
              <w:spacing w:after="0" w:line="240" w:lineRule="auto"/>
              <w:rPr>
                <w:rFonts w:ascii="Times New Roman" w:hAnsi="Times New Roman"/>
                <w:b/>
                <w:sz w:val="28"/>
                <w:szCs w:val="28"/>
              </w:rPr>
            </w:pPr>
          </w:p>
        </w:tc>
        <w:tc>
          <w:tcPr>
            <w:tcW w:w="1712" w:type="dxa"/>
            <w:gridSpan w:val="2"/>
          </w:tcPr>
          <w:p w:rsidR="00627ABE" w:rsidRPr="00990875" w:rsidRDefault="00627ABE" w:rsidP="001623B0">
            <w:pPr>
              <w:spacing w:after="0" w:line="240" w:lineRule="auto"/>
              <w:jc w:val="both"/>
              <w:rPr>
                <w:rFonts w:ascii="Times New Roman" w:hAnsi="Times New Roman"/>
                <w:szCs w:val="32"/>
              </w:rPr>
            </w:pPr>
            <w:r w:rsidRPr="00990875">
              <w:rPr>
                <w:rFonts w:ascii="Times New Roman" w:hAnsi="Times New Roman"/>
                <w:b/>
                <w:sz w:val="28"/>
                <w:szCs w:val="28"/>
              </w:rPr>
              <w:t>Недоступно</w:t>
            </w:r>
          </w:p>
        </w:tc>
        <w:tc>
          <w:tcPr>
            <w:tcW w:w="2551"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4528" w:type="dxa"/>
            <w:gridSpan w:val="2"/>
            <w:vMerge/>
          </w:tcPr>
          <w:p w:rsidR="00627ABE" w:rsidRPr="00990875" w:rsidRDefault="00627ABE" w:rsidP="001623B0">
            <w:pPr>
              <w:spacing w:after="0" w:line="240" w:lineRule="auto"/>
              <w:rPr>
                <w:rFonts w:ascii="Times New Roman" w:hAnsi="Times New Roman"/>
              </w:rPr>
            </w:pPr>
          </w:p>
        </w:tc>
        <w:tc>
          <w:tcPr>
            <w:tcW w:w="1712" w:type="dxa"/>
            <w:gridSpan w:val="2"/>
          </w:tcPr>
          <w:p w:rsidR="00627ABE" w:rsidRPr="00990875" w:rsidRDefault="00627ABE" w:rsidP="001623B0">
            <w:pPr>
              <w:spacing w:after="0" w:line="240" w:lineRule="auto"/>
              <w:jc w:val="both"/>
              <w:rPr>
                <w:rFonts w:ascii="Times New Roman" w:hAnsi="Times New Roman"/>
                <w:szCs w:val="32"/>
              </w:rPr>
            </w:pPr>
            <w:r w:rsidRPr="00990875">
              <w:rPr>
                <w:rFonts w:ascii="Times New Roman" w:hAnsi="Times New Roman"/>
                <w:b/>
                <w:sz w:val="28"/>
                <w:szCs w:val="28"/>
              </w:rPr>
              <w:t>Доступно частично</w:t>
            </w:r>
          </w:p>
        </w:tc>
        <w:tc>
          <w:tcPr>
            <w:tcW w:w="2551"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10774" w:type="dxa"/>
            <w:gridSpan w:val="6"/>
          </w:tcPr>
          <w:p w:rsidR="00627ABE" w:rsidRPr="00990875" w:rsidRDefault="00627ABE" w:rsidP="001623B0">
            <w:pPr>
              <w:spacing w:after="0" w:line="240" w:lineRule="auto"/>
              <w:jc w:val="center"/>
              <w:rPr>
                <w:rFonts w:ascii="Times New Roman" w:hAnsi="Times New Roman"/>
                <w:b/>
                <w:i/>
                <w:spacing w:val="-2"/>
              </w:rPr>
            </w:pPr>
            <w:r w:rsidRPr="00990875">
              <w:rPr>
                <w:rFonts w:ascii="Times New Roman" w:hAnsi="Times New Roman"/>
                <w:b/>
                <w:i/>
                <w:spacing w:val="-2"/>
              </w:rPr>
              <w:t>Дополнительные меры по повышению доступности транспорта</w:t>
            </w:r>
          </w:p>
        </w:tc>
      </w:tr>
      <w:tr w:rsidR="00627ABE" w:rsidRPr="00990875" w:rsidTr="001623B0">
        <w:trPr>
          <w:trHeight w:val="98"/>
        </w:trPr>
        <w:tc>
          <w:tcPr>
            <w:tcW w:w="10774" w:type="dxa"/>
            <w:gridSpan w:val="6"/>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pacing w:val="-2"/>
              </w:rPr>
              <w:t>Специальные устройства, оборудование, приспособления</w:t>
            </w:r>
          </w:p>
        </w:tc>
      </w:tr>
      <w:tr w:rsidR="00627ABE" w:rsidRPr="00990875" w:rsidTr="001623B0">
        <w:trPr>
          <w:trHeight w:val="135"/>
        </w:trPr>
        <w:tc>
          <w:tcPr>
            <w:tcW w:w="4528" w:type="dxa"/>
            <w:gridSpan w:val="2"/>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Обеспечивается визуализация следующей информации: номер маршрута, текущее время, название следующего остановочного пункта и время прибытия к нему, в местах доступных для обзора при полной загруженности транспортного средства</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277"/>
        </w:trPr>
        <w:tc>
          <w:tcPr>
            <w:tcW w:w="4528" w:type="dxa"/>
            <w:gridSpan w:val="2"/>
          </w:tcPr>
          <w:p w:rsidR="004340A8" w:rsidRPr="00990875" w:rsidRDefault="00627ABE" w:rsidP="00E95889">
            <w:pPr>
              <w:spacing w:after="0" w:line="240" w:lineRule="auto"/>
              <w:rPr>
                <w:rFonts w:ascii="Times New Roman" w:hAnsi="Times New Roman"/>
                <w:spacing w:val="-2"/>
              </w:rPr>
            </w:pPr>
            <w:r w:rsidRPr="00990875">
              <w:rPr>
                <w:rFonts w:ascii="Times New Roman" w:hAnsi="Times New Roman"/>
                <w:spacing w:val="-2"/>
              </w:rPr>
              <w:t>Наличие системы вызова персонала</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1"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28" w:type="dxa"/>
            <w:gridSpan w:val="2"/>
          </w:tcPr>
          <w:p w:rsidR="00627ABE"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Наличие </w:t>
            </w:r>
            <w:r w:rsidR="004340A8">
              <w:rPr>
                <w:rFonts w:ascii="Times New Roman" w:hAnsi="Times New Roman"/>
                <w:spacing w:val="-2"/>
              </w:rPr>
              <w:t>речевого (</w:t>
            </w:r>
            <w:r w:rsidRPr="00990875">
              <w:rPr>
                <w:rFonts w:ascii="Times New Roman" w:hAnsi="Times New Roman"/>
                <w:spacing w:val="-2"/>
              </w:rPr>
              <w:t>звукового</w:t>
            </w:r>
            <w:r w:rsidR="004340A8">
              <w:rPr>
                <w:rFonts w:ascii="Times New Roman" w:hAnsi="Times New Roman"/>
                <w:spacing w:val="-2"/>
              </w:rPr>
              <w:t>)</w:t>
            </w:r>
            <w:r w:rsidRPr="00990875">
              <w:rPr>
                <w:rFonts w:ascii="Times New Roman" w:hAnsi="Times New Roman"/>
                <w:spacing w:val="-2"/>
              </w:rPr>
              <w:t xml:space="preserve"> информатора</w:t>
            </w:r>
            <w:r w:rsidR="00E95889">
              <w:rPr>
                <w:rFonts w:ascii="Times New Roman" w:hAnsi="Times New Roman"/>
                <w:spacing w:val="-2"/>
              </w:rPr>
              <w:t>:</w:t>
            </w:r>
          </w:p>
          <w:p w:rsidR="00E95889" w:rsidRDefault="00E95889" w:rsidP="00E95889">
            <w:pPr>
              <w:spacing w:after="0" w:line="240" w:lineRule="auto"/>
              <w:rPr>
                <w:rFonts w:ascii="Times New Roman" w:hAnsi="Times New Roman"/>
                <w:spacing w:val="-2"/>
              </w:rPr>
            </w:pPr>
            <w:r>
              <w:rPr>
                <w:rFonts w:ascii="Times New Roman" w:hAnsi="Times New Roman"/>
                <w:spacing w:val="-2"/>
              </w:rPr>
              <w:t>на остановочном пункте;</w:t>
            </w:r>
          </w:p>
          <w:p w:rsidR="00E95889" w:rsidRDefault="00E95889" w:rsidP="007D6A2C">
            <w:pPr>
              <w:spacing w:after="0" w:line="240" w:lineRule="auto"/>
              <w:rPr>
                <w:rFonts w:ascii="Times New Roman" w:hAnsi="Times New Roman"/>
                <w:spacing w:val="-2"/>
              </w:rPr>
            </w:pPr>
            <w:r>
              <w:rPr>
                <w:rFonts w:ascii="Times New Roman" w:hAnsi="Times New Roman"/>
                <w:spacing w:val="-2"/>
              </w:rPr>
              <w:t>в</w:t>
            </w:r>
            <w:r w:rsidR="007D6A2C">
              <w:rPr>
                <w:rFonts w:ascii="Times New Roman" w:hAnsi="Times New Roman"/>
                <w:spacing w:val="-2"/>
              </w:rPr>
              <w:t>нутри транспортного средства</w:t>
            </w:r>
          </w:p>
          <w:p w:rsidR="007D6A2C" w:rsidRPr="00990875" w:rsidRDefault="007D6A2C" w:rsidP="007D6A2C">
            <w:pPr>
              <w:spacing w:after="0" w:line="240" w:lineRule="auto"/>
              <w:rPr>
                <w:rFonts w:ascii="Times New Roman" w:hAnsi="Times New Roman"/>
                <w:spacing w:val="-2"/>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1"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3" w:type="dxa"/>
          </w:tcPr>
          <w:p w:rsidR="00627ABE" w:rsidRPr="00990875" w:rsidRDefault="00627ABE" w:rsidP="001623B0">
            <w:pPr>
              <w:spacing w:after="0" w:line="240" w:lineRule="auto"/>
              <w:jc w:val="center"/>
              <w:rPr>
                <w:rFonts w:ascii="Times New Roman" w:hAnsi="Times New Roman"/>
              </w:rPr>
            </w:pPr>
          </w:p>
        </w:tc>
      </w:tr>
      <w:tr w:rsidR="007D6A2C" w:rsidRPr="00990875" w:rsidTr="001623B0">
        <w:trPr>
          <w:trHeight w:val="98"/>
        </w:trPr>
        <w:tc>
          <w:tcPr>
            <w:tcW w:w="4528" w:type="dxa"/>
            <w:gridSpan w:val="2"/>
          </w:tcPr>
          <w:p w:rsidR="007D6A2C" w:rsidRPr="00990875" w:rsidRDefault="007D6A2C" w:rsidP="001623B0">
            <w:pPr>
              <w:spacing w:after="0" w:line="240" w:lineRule="auto"/>
              <w:rPr>
                <w:rFonts w:ascii="Times New Roman" w:hAnsi="Times New Roman"/>
                <w:spacing w:val="-2"/>
              </w:rPr>
            </w:pPr>
            <w:r>
              <w:rPr>
                <w:rFonts w:ascii="Times New Roman" w:hAnsi="Times New Roman"/>
                <w:spacing w:val="-2"/>
              </w:rPr>
              <w:t>Наличие информационных указателей с использованием шрифта Брайля</w:t>
            </w:r>
          </w:p>
        </w:tc>
        <w:tc>
          <w:tcPr>
            <w:tcW w:w="856" w:type="dxa"/>
          </w:tcPr>
          <w:p w:rsidR="007D6A2C" w:rsidRPr="00990875" w:rsidRDefault="007D6A2C" w:rsidP="001623B0">
            <w:pPr>
              <w:spacing w:after="0" w:line="240" w:lineRule="auto"/>
              <w:jc w:val="both"/>
              <w:rPr>
                <w:rFonts w:ascii="Times New Roman" w:hAnsi="Times New Roman"/>
                <w:szCs w:val="32"/>
              </w:rPr>
            </w:pPr>
          </w:p>
        </w:tc>
        <w:tc>
          <w:tcPr>
            <w:tcW w:w="856" w:type="dxa"/>
          </w:tcPr>
          <w:p w:rsidR="007D6A2C" w:rsidRPr="00990875" w:rsidRDefault="007D6A2C" w:rsidP="001623B0">
            <w:pPr>
              <w:spacing w:after="0" w:line="240" w:lineRule="auto"/>
              <w:jc w:val="both"/>
              <w:rPr>
                <w:rFonts w:ascii="Times New Roman" w:hAnsi="Times New Roman"/>
                <w:szCs w:val="32"/>
              </w:rPr>
            </w:pPr>
          </w:p>
        </w:tc>
        <w:tc>
          <w:tcPr>
            <w:tcW w:w="2551" w:type="dxa"/>
            <w:vAlign w:val="center"/>
          </w:tcPr>
          <w:p w:rsidR="007D6A2C" w:rsidRPr="00990875" w:rsidRDefault="007D6A2C" w:rsidP="001623B0">
            <w:pPr>
              <w:spacing w:after="0" w:line="240" w:lineRule="auto"/>
              <w:jc w:val="center"/>
              <w:rPr>
                <w:rFonts w:ascii="Times New Roman" w:hAnsi="Times New Roman"/>
              </w:rPr>
            </w:pPr>
          </w:p>
        </w:tc>
        <w:tc>
          <w:tcPr>
            <w:tcW w:w="1983" w:type="dxa"/>
          </w:tcPr>
          <w:p w:rsidR="007D6A2C" w:rsidRPr="00990875" w:rsidRDefault="007D6A2C" w:rsidP="001623B0">
            <w:pPr>
              <w:spacing w:after="0" w:line="240" w:lineRule="auto"/>
              <w:jc w:val="center"/>
              <w:rPr>
                <w:rFonts w:ascii="Times New Roman" w:hAnsi="Times New Roman"/>
              </w:rPr>
            </w:pPr>
          </w:p>
        </w:tc>
      </w:tr>
      <w:tr w:rsidR="00627ABE" w:rsidRPr="00990875" w:rsidTr="001623B0">
        <w:trPr>
          <w:trHeight w:val="98"/>
        </w:trPr>
        <w:tc>
          <w:tcPr>
            <w:tcW w:w="4528"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Компьютеры с тактильным дисплеем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1" w:type="dxa"/>
            <w:vAlign w:val="center"/>
          </w:tcPr>
          <w:p w:rsidR="00627ABE" w:rsidRPr="00990875" w:rsidRDefault="00627ABE" w:rsidP="001623B0">
            <w:pPr>
              <w:spacing w:after="0" w:line="240" w:lineRule="auto"/>
              <w:jc w:val="center"/>
              <w:rPr>
                <w:rFonts w:ascii="Times New Roman" w:hAnsi="Times New Roman"/>
              </w:rPr>
            </w:pP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10774" w:type="dxa"/>
            <w:gridSpan w:val="6"/>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Персонал</w:t>
            </w:r>
          </w:p>
        </w:tc>
      </w:tr>
      <w:tr w:rsidR="00627ABE" w:rsidRPr="00990875" w:rsidTr="001623B0">
        <w:trPr>
          <w:trHeight w:val="277"/>
        </w:trPr>
        <w:tc>
          <w:tcPr>
            <w:tcW w:w="4528"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Наличие сотрудников для помощи людям с инвалидностью при предоставлении им услуг </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1"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28"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локальных НПА, инструктивно-методических документов, закрепляющих функции сотрудников при оказании помощи</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1"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28"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Обеспечение обучения (инструктажа) сотрудников для взаимодействия и оказания помощи людям с инвалидностью</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1"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10774" w:type="dxa"/>
            <w:gridSpan w:val="6"/>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pacing w:val="-2"/>
              </w:rPr>
              <w:t>Иные (при необходимости)</w:t>
            </w:r>
          </w:p>
        </w:tc>
      </w:tr>
      <w:tr w:rsidR="00627ABE" w:rsidRPr="00990875" w:rsidTr="001623B0">
        <w:trPr>
          <w:trHeight w:val="277"/>
        </w:trPr>
        <w:tc>
          <w:tcPr>
            <w:tcW w:w="4528" w:type="dxa"/>
            <w:gridSpan w:val="2"/>
          </w:tcPr>
          <w:p w:rsidR="00627ABE" w:rsidRPr="00990875" w:rsidRDefault="00627ABE" w:rsidP="001623B0">
            <w:pPr>
              <w:spacing w:after="0" w:line="240" w:lineRule="auto"/>
              <w:rPr>
                <w:rFonts w:ascii="Times New Roman" w:hAnsi="Times New Roman"/>
                <w:spacing w:val="-2"/>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1"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28" w:type="dxa"/>
            <w:gridSpan w:val="2"/>
          </w:tcPr>
          <w:p w:rsidR="00627ABE" w:rsidRPr="00990875" w:rsidRDefault="00627ABE" w:rsidP="001623B0">
            <w:pPr>
              <w:spacing w:after="0" w:line="240" w:lineRule="auto"/>
              <w:rPr>
                <w:rFonts w:ascii="Times New Roman" w:hAnsi="Times New Roman"/>
                <w:spacing w:val="-2"/>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1"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8"/>
        </w:trPr>
        <w:tc>
          <w:tcPr>
            <w:tcW w:w="4528" w:type="dxa"/>
            <w:gridSpan w:val="2"/>
            <w:vMerge w:val="restart"/>
            <w:vAlign w:val="center"/>
          </w:tcPr>
          <w:p w:rsidR="00627ABE" w:rsidRPr="00990875" w:rsidRDefault="00627ABE" w:rsidP="001623B0">
            <w:pPr>
              <w:spacing w:after="0" w:line="240" w:lineRule="auto"/>
              <w:rPr>
                <w:rFonts w:ascii="Times New Roman" w:hAnsi="Times New Roman"/>
                <w:b/>
                <w:spacing w:val="-2"/>
                <w:sz w:val="28"/>
                <w:szCs w:val="28"/>
              </w:rPr>
            </w:pPr>
            <w:r w:rsidRPr="00990875">
              <w:rPr>
                <w:rFonts w:ascii="Times New Roman" w:hAnsi="Times New Roman"/>
                <w:b/>
                <w:spacing w:val="-2"/>
                <w:sz w:val="28"/>
                <w:szCs w:val="28"/>
              </w:rPr>
              <w:t>Оценка доступности транспорта</w:t>
            </w:r>
          </w:p>
          <w:p w:rsidR="00627ABE" w:rsidRPr="00990875" w:rsidRDefault="00627ABE" w:rsidP="001623B0">
            <w:pPr>
              <w:spacing w:after="0" w:line="240" w:lineRule="auto"/>
              <w:rPr>
                <w:rFonts w:ascii="Times New Roman" w:hAnsi="Times New Roman"/>
                <w:b/>
                <w:spacing w:val="-2"/>
                <w:sz w:val="28"/>
                <w:szCs w:val="28"/>
              </w:rPr>
            </w:pPr>
            <w:r w:rsidRPr="00990875">
              <w:rPr>
                <w:rFonts w:ascii="Times New Roman" w:hAnsi="Times New Roman"/>
                <w:b/>
                <w:spacing w:val="-2"/>
                <w:sz w:val="28"/>
                <w:szCs w:val="28"/>
              </w:rPr>
              <w:t>с учетом дополнительных мер</w:t>
            </w:r>
          </w:p>
        </w:tc>
        <w:tc>
          <w:tcPr>
            <w:tcW w:w="1712" w:type="dxa"/>
            <w:gridSpan w:val="2"/>
          </w:tcPr>
          <w:p w:rsidR="00627ABE" w:rsidRPr="00990875" w:rsidRDefault="00627ABE" w:rsidP="001623B0">
            <w:pPr>
              <w:spacing w:after="0" w:line="240" w:lineRule="auto"/>
              <w:jc w:val="both"/>
              <w:rPr>
                <w:rFonts w:ascii="Times New Roman" w:hAnsi="Times New Roman"/>
                <w:b/>
                <w:sz w:val="28"/>
                <w:szCs w:val="28"/>
              </w:rPr>
            </w:pPr>
            <w:r w:rsidRPr="00990875">
              <w:rPr>
                <w:rFonts w:ascii="Times New Roman" w:hAnsi="Times New Roman"/>
                <w:b/>
                <w:sz w:val="28"/>
                <w:szCs w:val="28"/>
              </w:rPr>
              <w:t>Доступно</w:t>
            </w:r>
          </w:p>
        </w:tc>
        <w:tc>
          <w:tcPr>
            <w:tcW w:w="2551" w:type="dxa"/>
            <w:vAlign w:val="center"/>
          </w:tcPr>
          <w:p w:rsidR="00627ABE" w:rsidRPr="00990875" w:rsidRDefault="00627ABE" w:rsidP="001623B0">
            <w:pPr>
              <w:spacing w:after="0" w:line="240" w:lineRule="auto"/>
              <w:jc w:val="center"/>
              <w:rPr>
                <w:rFonts w:ascii="Times New Roman" w:hAnsi="Times New Roman"/>
              </w:rPr>
            </w:pP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28"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Недоступно</w:t>
            </w:r>
          </w:p>
        </w:tc>
        <w:tc>
          <w:tcPr>
            <w:tcW w:w="2551" w:type="dxa"/>
            <w:vAlign w:val="center"/>
          </w:tcPr>
          <w:p w:rsidR="00627ABE" w:rsidRPr="00990875" w:rsidRDefault="00627ABE" w:rsidP="001623B0">
            <w:pPr>
              <w:spacing w:after="0" w:line="240" w:lineRule="auto"/>
              <w:jc w:val="center"/>
              <w:rPr>
                <w:rFonts w:ascii="Times New Roman" w:hAnsi="Times New Roman"/>
              </w:rPr>
            </w:pP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28"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Доступно частично</w:t>
            </w:r>
          </w:p>
        </w:tc>
        <w:tc>
          <w:tcPr>
            <w:tcW w:w="2551" w:type="dxa"/>
            <w:vAlign w:val="center"/>
          </w:tcPr>
          <w:p w:rsidR="00627ABE" w:rsidRPr="00990875" w:rsidRDefault="00627ABE" w:rsidP="001623B0">
            <w:pPr>
              <w:spacing w:after="0" w:line="240" w:lineRule="auto"/>
              <w:jc w:val="center"/>
              <w:rPr>
                <w:rFonts w:ascii="Times New Roman" w:hAnsi="Times New Roman"/>
              </w:rPr>
            </w:pPr>
          </w:p>
        </w:tc>
        <w:tc>
          <w:tcPr>
            <w:tcW w:w="1983" w:type="dxa"/>
          </w:tcPr>
          <w:p w:rsidR="00627ABE" w:rsidRPr="00990875" w:rsidRDefault="00627ABE" w:rsidP="001623B0">
            <w:pPr>
              <w:spacing w:after="0" w:line="240" w:lineRule="auto"/>
              <w:jc w:val="center"/>
              <w:rPr>
                <w:rFonts w:ascii="Times New Roman" w:hAnsi="Times New Roman"/>
              </w:rPr>
            </w:pPr>
          </w:p>
        </w:tc>
      </w:tr>
    </w:tbl>
    <w:p w:rsidR="00627ABE" w:rsidRPr="00990875" w:rsidRDefault="00627ABE" w:rsidP="00627ABE">
      <w:pPr>
        <w:spacing w:line="240" w:lineRule="auto"/>
      </w:pPr>
    </w:p>
    <w:p w:rsidR="00627ABE" w:rsidRPr="00990875" w:rsidRDefault="00627ABE" w:rsidP="00627ABE">
      <w:pPr>
        <w:spacing w:line="240" w:lineRule="auto"/>
        <w:rPr>
          <w:rFonts w:ascii="Times New Roman" w:hAnsi="Times New Roman"/>
        </w:rPr>
      </w:pPr>
      <w:r w:rsidRPr="00990875">
        <w:rPr>
          <w:rFonts w:ascii="Times New Roman" w:hAnsi="Times New Roman"/>
        </w:rPr>
        <w:t>Комментарии:</w:t>
      </w:r>
    </w:p>
    <w:p w:rsidR="00627ABE" w:rsidRPr="00990875" w:rsidRDefault="00627ABE" w:rsidP="00627ABE">
      <w:pPr>
        <w:spacing w:line="240" w:lineRule="auto"/>
      </w:pPr>
      <w:r w:rsidRPr="0099087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7ABE" w:rsidRPr="00990875" w:rsidRDefault="00627ABE" w:rsidP="00627ABE">
      <w:pPr>
        <w:spacing w:line="240" w:lineRule="auto"/>
      </w:pPr>
    </w:p>
    <w:p w:rsidR="00627ABE" w:rsidRPr="00990875" w:rsidRDefault="00627ABE" w:rsidP="00627ABE">
      <w:pPr>
        <w:spacing w:after="0" w:line="240" w:lineRule="auto"/>
        <w:rPr>
          <w:rFonts w:ascii="Times New Roman" w:hAnsi="Times New Roman"/>
          <w:sz w:val="28"/>
          <w:szCs w:val="28"/>
        </w:rPr>
      </w:pPr>
    </w:p>
    <w:p w:rsidR="00627ABE" w:rsidRPr="00990875" w:rsidRDefault="00627ABE" w:rsidP="00627ABE">
      <w:pPr>
        <w:spacing w:after="0" w:line="240" w:lineRule="auto"/>
        <w:jc w:val="center"/>
        <w:rPr>
          <w:rFonts w:ascii="Times New Roman" w:hAnsi="Times New Roman"/>
          <w:b/>
          <w:sz w:val="28"/>
          <w:szCs w:val="28"/>
        </w:rPr>
        <w:sectPr w:rsidR="00627ABE" w:rsidRPr="00990875" w:rsidSect="00A1681C">
          <w:pgSz w:w="11906" w:h="16838"/>
          <w:pgMar w:top="1134" w:right="851" w:bottom="1134" w:left="1701" w:header="709" w:footer="709" w:gutter="0"/>
          <w:pgNumType w:start="1"/>
          <w:cols w:space="708"/>
          <w:titlePg/>
          <w:docGrid w:linePitch="360"/>
        </w:sectPr>
      </w:pPr>
    </w:p>
    <w:p w:rsidR="00627ABE" w:rsidRPr="00990875" w:rsidRDefault="00627ABE" w:rsidP="00627ABE">
      <w:pPr>
        <w:spacing w:after="0" w:line="240" w:lineRule="auto"/>
        <w:ind w:left="9912" w:firstLine="709"/>
        <w:rPr>
          <w:rFonts w:ascii="Times New Roman" w:hAnsi="Times New Roman"/>
          <w:sz w:val="28"/>
          <w:szCs w:val="28"/>
        </w:rPr>
      </w:pPr>
      <w:r w:rsidRPr="00990875">
        <w:rPr>
          <w:rFonts w:ascii="Times New Roman" w:hAnsi="Times New Roman"/>
          <w:sz w:val="28"/>
          <w:szCs w:val="28"/>
        </w:rPr>
        <w:t>Приложение 3</w:t>
      </w:r>
    </w:p>
    <w:p w:rsidR="00627ABE" w:rsidRPr="00990875" w:rsidRDefault="00627ABE" w:rsidP="00627ABE">
      <w:pPr>
        <w:spacing w:after="0" w:line="240" w:lineRule="auto"/>
        <w:ind w:left="9912" w:firstLine="709"/>
        <w:rPr>
          <w:rFonts w:ascii="Times New Roman" w:hAnsi="Times New Roman"/>
          <w:sz w:val="28"/>
          <w:szCs w:val="28"/>
        </w:rPr>
      </w:pPr>
      <w:r w:rsidRPr="00990875">
        <w:rPr>
          <w:rFonts w:ascii="Times New Roman" w:hAnsi="Times New Roman"/>
          <w:sz w:val="28"/>
          <w:szCs w:val="28"/>
        </w:rPr>
        <w:t>к Методическим рекомендациям</w:t>
      </w:r>
    </w:p>
    <w:p w:rsidR="00627ABE" w:rsidRPr="00990875" w:rsidRDefault="00627ABE" w:rsidP="00627ABE">
      <w:pPr>
        <w:spacing w:after="0" w:line="240" w:lineRule="auto"/>
        <w:ind w:left="4248" w:firstLine="709"/>
        <w:rPr>
          <w:rFonts w:ascii="Times New Roman" w:hAnsi="Times New Roman"/>
          <w:sz w:val="28"/>
          <w:szCs w:val="28"/>
        </w:rPr>
      </w:pPr>
      <w:r w:rsidRPr="00990875">
        <w:rPr>
          <w:rFonts w:ascii="Times New Roman" w:hAnsi="Times New Roman"/>
          <w:sz w:val="28"/>
          <w:szCs w:val="28"/>
        </w:rPr>
        <w:tab/>
      </w:r>
      <w:r w:rsidRPr="00990875">
        <w:rPr>
          <w:rFonts w:ascii="Times New Roman" w:hAnsi="Times New Roman"/>
          <w:sz w:val="28"/>
          <w:szCs w:val="28"/>
        </w:rPr>
        <w:tab/>
      </w:r>
      <w:r w:rsidRPr="00990875">
        <w:rPr>
          <w:rFonts w:ascii="Times New Roman" w:hAnsi="Times New Roman"/>
          <w:sz w:val="28"/>
          <w:szCs w:val="28"/>
        </w:rPr>
        <w:tab/>
      </w:r>
      <w:r w:rsidRPr="00990875">
        <w:rPr>
          <w:rFonts w:ascii="Times New Roman" w:hAnsi="Times New Roman"/>
          <w:sz w:val="28"/>
          <w:szCs w:val="28"/>
        </w:rPr>
        <w:tab/>
      </w:r>
      <w:r w:rsidRPr="00990875">
        <w:rPr>
          <w:rFonts w:ascii="Times New Roman" w:hAnsi="Times New Roman"/>
          <w:sz w:val="28"/>
          <w:szCs w:val="28"/>
        </w:rPr>
        <w:tab/>
      </w:r>
      <w:r w:rsidRPr="00990875">
        <w:rPr>
          <w:rFonts w:ascii="Times New Roman" w:hAnsi="Times New Roman"/>
          <w:sz w:val="28"/>
          <w:szCs w:val="28"/>
        </w:rPr>
        <w:tab/>
      </w:r>
      <w:r w:rsidRPr="00990875">
        <w:rPr>
          <w:rFonts w:ascii="Times New Roman" w:hAnsi="Times New Roman"/>
          <w:sz w:val="28"/>
          <w:szCs w:val="28"/>
        </w:rPr>
        <w:tab/>
      </w:r>
      <w:r w:rsidRPr="00990875">
        <w:rPr>
          <w:rFonts w:ascii="Times New Roman" w:hAnsi="Times New Roman"/>
          <w:sz w:val="28"/>
          <w:szCs w:val="28"/>
        </w:rPr>
        <w:tab/>
        <w:t>по определению доступности</w:t>
      </w:r>
    </w:p>
    <w:p w:rsidR="00627ABE" w:rsidRPr="00990875" w:rsidRDefault="00627ABE" w:rsidP="00627ABE">
      <w:pPr>
        <w:spacing w:after="0" w:line="240" w:lineRule="auto"/>
        <w:ind w:left="9912" w:firstLine="709"/>
        <w:rPr>
          <w:rFonts w:ascii="Times New Roman" w:hAnsi="Times New Roman"/>
          <w:sz w:val="28"/>
          <w:szCs w:val="28"/>
        </w:rPr>
      </w:pPr>
      <w:r w:rsidRPr="00990875">
        <w:rPr>
          <w:rFonts w:ascii="Times New Roman" w:hAnsi="Times New Roman"/>
          <w:sz w:val="28"/>
          <w:szCs w:val="28"/>
        </w:rPr>
        <w:t>объектов и адаптации услуг</w:t>
      </w:r>
    </w:p>
    <w:p w:rsidR="00627ABE" w:rsidRPr="00990875" w:rsidRDefault="00627ABE" w:rsidP="00627ABE">
      <w:pPr>
        <w:spacing w:after="0" w:line="240" w:lineRule="auto"/>
        <w:jc w:val="center"/>
        <w:rPr>
          <w:rFonts w:ascii="Times New Roman" w:hAnsi="Times New Roman"/>
          <w:b/>
          <w:sz w:val="32"/>
          <w:szCs w:val="32"/>
        </w:rPr>
      </w:pPr>
    </w:p>
    <w:p w:rsidR="00627ABE" w:rsidRPr="00990875" w:rsidRDefault="00627ABE" w:rsidP="00627ABE">
      <w:pPr>
        <w:spacing w:after="0" w:line="240" w:lineRule="auto"/>
        <w:jc w:val="center"/>
        <w:rPr>
          <w:rFonts w:ascii="Times New Roman" w:hAnsi="Times New Roman"/>
          <w:b/>
          <w:sz w:val="28"/>
          <w:szCs w:val="28"/>
        </w:rPr>
      </w:pPr>
      <w:r w:rsidRPr="00990875">
        <w:rPr>
          <w:rFonts w:ascii="Times New Roman" w:hAnsi="Times New Roman"/>
          <w:b/>
          <w:sz w:val="28"/>
          <w:szCs w:val="28"/>
        </w:rPr>
        <w:t xml:space="preserve">Форма для анализа результатов определения доступности </w:t>
      </w:r>
    </w:p>
    <w:p w:rsidR="00627ABE" w:rsidRPr="00990875" w:rsidRDefault="00627ABE" w:rsidP="00627ABE">
      <w:pPr>
        <w:spacing w:after="0" w:line="240" w:lineRule="auto"/>
        <w:jc w:val="both"/>
        <w:rPr>
          <w:rFonts w:ascii="Times New Roman" w:hAnsi="Times New Roman"/>
          <w:szCs w:val="32"/>
        </w:rPr>
      </w:pP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Название организации (учреждения) ___________________________________________________________________________________________________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Адрес объекта ______________________________________________________________________________________________________________________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Дата обследования: 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Исполнители от организации (ФИО, должность): ________________________________________________________________________________________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Члены комиссии (ФИО, место работы, должность</w:t>
      </w:r>
      <w:r w:rsidR="00363816">
        <w:rPr>
          <w:rFonts w:ascii="Times New Roman" w:hAnsi="Times New Roman"/>
          <w:szCs w:val="32"/>
        </w:rPr>
        <w:t>)</w:t>
      </w:r>
      <w:r w:rsidRPr="00990875">
        <w:rPr>
          <w:rFonts w:ascii="Times New Roman" w:hAnsi="Times New Roman"/>
          <w:szCs w:val="32"/>
        </w:rPr>
        <w:t>:</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Представители местных исполнительных и распорядительных органов): 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Представители общественных объединений инвалидов: ____________________________________________________________________________________</w:t>
      </w:r>
    </w:p>
    <w:p w:rsidR="00627ABE" w:rsidRPr="00990875" w:rsidRDefault="00627ABE" w:rsidP="00627ABE">
      <w:pPr>
        <w:spacing w:after="0" w:line="240" w:lineRule="auto"/>
        <w:ind w:firstLine="510"/>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3951"/>
        <w:gridCol w:w="1987"/>
        <w:gridCol w:w="4108"/>
        <w:gridCol w:w="3906"/>
      </w:tblGrid>
      <w:tr w:rsidR="00627ABE" w:rsidRPr="00990875" w:rsidTr="001623B0">
        <w:trPr>
          <w:trHeight w:val="605"/>
        </w:trPr>
        <w:tc>
          <w:tcPr>
            <w:tcW w:w="282" w:type="pc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w:t>
            </w:r>
          </w:p>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п</w:t>
            </w:r>
            <w:r w:rsidRPr="00990875">
              <w:rPr>
                <w:rFonts w:ascii="Times New Roman" w:hAnsi="Times New Roman"/>
                <w:lang w:val="en-US"/>
              </w:rPr>
              <w:t>/</w:t>
            </w:r>
            <w:r w:rsidRPr="00990875">
              <w:rPr>
                <w:rFonts w:ascii="Times New Roman" w:hAnsi="Times New Roman"/>
              </w:rPr>
              <w:t>п</w:t>
            </w:r>
          </w:p>
        </w:tc>
        <w:tc>
          <w:tcPr>
            <w:tcW w:w="1336" w:type="pc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Наименование показателя (элемента)</w:t>
            </w:r>
          </w:p>
        </w:tc>
        <w:tc>
          <w:tcPr>
            <w:tcW w:w="672" w:type="pc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Состояние доступности (по результатам определения)</w:t>
            </w:r>
          </w:p>
        </w:tc>
        <w:tc>
          <w:tcPr>
            <w:tcW w:w="1389" w:type="pc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Выявленные проблемы</w:t>
            </w:r>
          </w:p>
        </w:tc>
        <w:tc>
          <w:tcPr>
            <w:tcW w:w="1321" w:type="pc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Рекомендуемые меры по повышению доступности</w:t>
            </w: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w:t>
            </w:r>
          </w:p>
        </w:tc>
        <w:tc>
          <w:tcPr>
            <w:tcW w:w="1336" w:type="pct"/>
          </w:tcPr>
          <w:p w:rsidR="00627ABE" w:rsidRPr="00990875" w:rsidRDefault="00627ABE" w:rsidP="001623B0">
            <w:pPr>
              <w:tabs>
                <w:tab w:val="right" w:pos="4890"/>
              </w:tabs>
              <w:spacing w:after="0" w:line="240" w:lineRule="auto"/>
              <w:jc w:val="both"/>
              <w:rPr>
                <w:rFonts w:ascii="Times New Roman" w:hAnsi="Times New Roman"/>
                <w:b/>
              </w:rPr>
            </w:pPr>
            <w:r w:rsidRPr="00990875">
              <w:rPr>
                <w:rFonts w:ascii="Times New Roman" w:hAnsi="Times New Roman"/>
                <w:b/>
              </w:rPr>
              <w:t>Территория, прилегающая к зданию (участок)</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1.1</w:t>
            </w:r>
          </w:p>
        </w:tc>
        <w:tc>
          <w:tcPr>
            <w:tcW w:w="1336"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Автостоянка и парковка спецавтомобилей для инвалидов</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1.2</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rPr>
              <w:t>Путь (пути) движения на территории</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388"/>
        </w:trPr>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1.3</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rPr>
              <w:t>Лестница (наружная)</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1.4</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rPr>
              <w:t>Пандус (наружный)</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1.5</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rPr>
              <w:t>Перила ограждений и отбойные бортики входной площадки</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1.6</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rPr>
              <w:t>Подъемник</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1.7</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rPr>
              <w:t>Вход (входы) в здание</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1.8</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rPr>
              <w:t>Дверь (входная)</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1.9</w:t>
            </w:r>
          </w:p>
        </w:tc>
        <w:tc>
          <w:tcPr>
            <w:tcW w:w="1336" w:type="pct"/>
          </w:tcPr>
          <w:p w:rsidR="00627ABE" w:rsidRPr="00990875" w:rsidRDefault="00627ABE" w:rsidP="001623B0">
            <w:pPr>
              <w:spacing w:after="0" w:line="240" w:lineRule="auto"/>
              <w:rPr>
                <w:rFonts w:ascii="Times New Roman" w:hAnsi="Times New Roman"/>
                <w:i/>
              </w:rPr>
            </w:pPr>
            <w:r w:rsidRPr="00990875">
              <w:rPr>
                <w:rFonts w:ascii="Times New Roman" w:hAnsi="Times New Roman"/>
                <w:i/>
              </w:rPr>
              <w:t>Дополнительные меры по повышению доступности территории, прилегающей к зданию (участку)</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w:t>
            </w:r>
          </w:p>
        </w:tc>
        <w:tc>
          <w:tcPr>
            <w:tcW w:w="1336" w:type="pct"/>
          </w:tcPr>
          <w:p w:rsidR="00627ABE" w:rsidRPr="00990875" w:rsidRDefault="00627ABE" w:rsidP="001623B0">
            <w:pPr>
              <w:spacing w:after="0" w:line="240" w:lineRule="auto"/>
              <w:rPr>
                <w:rFonts w:ascii="Times New Roman" w:hAnsi="Times New Roman"/>
                <w:b/>
              </w:rPr>
            </w:pPr>
            <w:r w:rsidRPr="00990875">
              <w:rPr>
                <w:rFonts w:ascii="Times New Roman" w:hAnsi="Times New Roman"/>
                <w:b/>
              </w:rPr>
              <w:t>Внутреннее помещение</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2.1</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rPr>
              <w:t>Вестибюль</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497"/>
        </w:trPr>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2.2</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rPr>
              <w:t>Необходимость доступа к верхним этажам (при необходимости)</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2.3</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rPr>
              <w:t>Санитарно-гигиенические помещения</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p>
        </w:tc>
        <w:tc>
          <w:tcPr>
            <w:tcW w:w="1336" w:type="pct"/>
          </w:tcPr>
          <w:p w:rsidR="00627ABE" w:rsidRPr="00990875" w:rsidRDefault="00627ABE" w:rsidP="001623B0">
            <w:pPr>
              <w:spacing w:after="0" w:line="240" w:lineRule="auto"/>
              <w:rPr>
                <w:rFonts w:ascii="Times New Roman" w:hAnsi="Times New Roman"/>
                <w:i/>
              </w:rPr>
            </w:pPr>
            <w:r w:rsidRPr="00990875">
              <w:rPr>
                <w:rFonts w:ascii="Times New Roman" w:hAnsi="Times New Roman"/>
                <w:i/>
              </w:rPr>
              <w:t>Дополнительные меры по повышению доступности внутреннего помещения</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3</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b/>
              </w:rPr>
              <w:t>Дополнительные услуги</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4</w:t>
            </w:r>
          </w:p>
        </w:tc>
        <w:tc>
          <w:tcPr>
            <w:tcW w:w="1336" w:type="pct"/>
          </w:tcPr>
          <w:p w:rsidR="00627ABE" w:rsidRPr="00990875" w:rsidRDefault="00627ABE" w:rsidP="001623B0">
            <w:pPr>
              <w:spacing w:after="0" w:line="240" w:lineRule="auto"/>
              <w:rPr>
                <w:rFonts w:ascii="Times New Roman" w:hAnsi="Times New Roman"/>
                <w:b/>
              </w:rPr>
            </w:pPr>
            <w:r w:rsidRPr="00990875">
              <w:rPr>
                <w:rFonts w:ascii="Times New Roman" w:hAnsi="Times New Roman"/>
                <w:b/>
              </w:rPr>
              <w:t>Доступность Интернет-ресурсов</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bl>
    <w:p w:rsidR="00627ABE" w:rsidRPr="00990875" w:rsidRDefault="00627ABE" w:rsidP="00627ABE">
      <w:pPr>
        <w:spacing w:after="0" w:line="240" w:lineRule="auto"/>
        <w:ind w:firstLine="510"/>
        <w:jc w:val="both"/>
        <w:rPr>
          <w:rFonts w:ascii="Times New Roman" w:hAnsi="Times New Roman"/>
          <w:sz w:val="28"/>
          <w:szCs w:val="28"/>
        </w:rPr>
      </w:pPr>
    </w:p>
    <w:p w:rsidR="00627ABE" w:rsidRPr="00990875" w:rsidRDefault="00627ABE" w:rsidP="00627ABE">
      <w:pPr>
        <w:spacing w:after="0" w:line="240" w:lineRule="auto"/>
        <w:ind w:firstLine="510"/>
        <w:jc w:val="both"/>
        <w:rPr>
          <w:rFonts w:ascii="Times New Roman" w:hAnsi="Times New Roman"/>
          <w:sz w:val="28"/>
          <w:szCs w:val="28"/>
        </w:rPr>
      </w:pPr>
      <w:r w:rsidRPr="00990875">
        <w:rPr>
          <w:rFonts w:ascii="Times New Roman" w:hAnsi="Times New Roman"/>
          <w:sz w:val="28"/>
          <w:szCs w:val="28"/>
        </w:rPr>
        <w:t>Принятые решения:</w:t>
      </w:r>
    </w:p>
    <w:p w:rsidR="00627ABE" w:rsidRPr="00990875" w:rsidRDefault="00627ABE" w:rsidP="00627ABE">
      <w:pPr>
        <w:spacing w:after="0" w:line="240" w:lineRule="auto"/>
        <w:jc w:val="both"/>
        <w:rPr>
          <w:rFonts w:ascii="Times New Roman" w:hAnsi="Times New Roman"/>
          <w:sz w:val="28"/>
          <w:szCs w:val="28"/>
        </w:rPr>
      </w:pPr>
      <w:r w:rsidRPr="0099087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7ABE" w:rsidRPr="00990875" w:rsidRDefault="00627ABE" w:rsidP="00627ABE">
      <w:pPr>
        <w:spacing w:after="0" w:line="240" w:lineRule="auto"/>
        <w:jc w:val="center"/>
        <w:rPr>
          <w:rFonts w:ascii="Times New Roman" w:hAnsi="Times New Roman"/>
          <w:b/>
          <w:sz w:val="28"/>
          <w:szCs w:val="28"/>
        </w:rPr>
      </w:pPr>
      <w:r w:rsidRPr="00990875">
        <w:rPr>
          <w:rFonts w:ascii="Times New Roman" w:hAnsi="Times New Roman"/>
          <w:b/>
          <w:sz w:val="28"/>
          <w:szCs w:val="28"/>
        </w:rPr>
        <w:br w:type="page"/>
        <w:t>План мероприятий по адаптации объектов и услуг с учетом особых потребностей инвалидов</w:t>
      </w:r>
    </w:p>
    <w:p w:rsidR="00627ABE" w:rsidRPr="00990875" w:rsidRDefault="00627ABE" w:rsidP="00627ABE">
      <w:pPr>
        <w:spacing w:after="0" w:line="240" w:lineRule="auto"/>
        <w:jc w:val="both"/>
        <w:rPr>
          <w:rFonts w:ascii="Times New Roman" w:hAnsi="Times New Roman"/>
          <w:szCs w:val="32"/>
        </w:rPr>
      </w:pP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Название организации (учреждения) _________________________________________________________________________________________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Адрес объекта ____________________________________________________________________________________________________________</w:t>
      </w:r>
    </w:p>
    <w:p w:rsidR="00627ABE" w:rsidRPr="00990875" w:rsidRDefault="00627ABE" w:rsidP="00627ABE">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3629"/>
        <w:gridCol w:w="1843"/>
        <w:gridCol w:w="2552"/>
        <w:gridCol w:w="2268"/>
        <w:gridCol w:w="1778"/>
      </w:tblGrid>
      <w:tr w:rsidR="00627ABE" w:rsidRPr="00990875" w:rsidTr="001623B0">
        <w:tc>
          <w:tcPr>
            <w:tcW w:w="2716" w:type="dxa"/>
            <w:shd w:val="clear" w:color="auto" w:fill="auto"/>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Наименование мероприятия</w:t>
            </w:r>
          </w:p>
        </w:tc>
        <w:tc>
          <w:tcPr>
            <w:tcW w:w="3629"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Содержание (виды работ)</w:t>
            </w:r>
          </w:p>
        </w:tc>
        <w:tc>
          <w:tcPr>
            <w:tcW w:w="1843" w:type="dxa"/>
            <w:shd w:val="clear" w:color="auto" w:fill="auto"/>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Срок реализации</w:t>
            </w:r>
          </w:p>
        </w:tc>
        <w:tc>
          <w:tcPr>
            <w:tcW w:w="2552" w:type="dxa"/>
            <w:shd w:val="clear" w:color="auto" w:fill="auto"/>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Ответственные лица</w:t>
            </w:r>
          </w:p>
        </w:tc>
        <w:tc>
          <w:tcPr>
            <w:tcW w:w="2268" w:type="dxa"/>
            <w:shd w:val="clear" w:color="auto" w:fill="auto"/>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Требуемые средства</w:t>
            </w:r>
          </w:p>
        </w:tc>
        <w:tc>
          <w:tcPr>
            <w:tcW w:w="1778" w:type="dxa"/>
            <w:shd w:val="clear" w:color="auto" w:fill="auto"/>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Отметка о выполнении</w:t>
            </w:r>
          </w:p>
        </w:tc>
      </w:tr>
      <w:tr w:rsidR="00627ABE" w:rsidRPr="00990875" w:rsidTr="001623B0">
        <w:tc>
          <w:tcPr>
            <w:tcW w:w="2716" w:type="dxa"/>
            <w:shd w:val="clear" w:color="auto" w:fill="auto"/>
          </w:tcPr>
          <w:p w:rsidR="00627ABE" w:rsidRPr="00990875" w:rsidRDefault="00627ABE" w:rsidP="001623B0">
            <w:pPr>
              <w:spacing w:after="0" w:line="240" w:lineRule="auto"/>
              <w:rPr>
                <w:rFonts w:ascii="Times New Roman" w:hAnsi="Times New Roman"/>
              </w:rPr>
            </w:pPr>
            <w:r w:rsidRPr="00990875">
              <w:rPr>
                <w:rFonts w:ascii="Times New Roman" w:hAnsi="Times New Roman"/>
              </w:rPr>
              <w:t>1. Установка пандуса</w:t>
            </w: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rPr>
                <w:rFonts w:ascii="Times New Roman" w:hAnsi="Times New Roman"/>
              </w:rPr>
            </w:pPr>
            <w:r w:rsidRPr="00990875">
              <w:rPr>
                <w:rFonts w:ascii="Times New Roman" w:hAnsi="Times New Roman"/>
              </w:rPr>
              <w:t>2. Установка дополнительного источника освещения снаружи</w:t>
            </w: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rPr>
                <w:rFonts w:ascii="Times New Roman" w:hAnsi="Times New Roman"/>
              </w:rPr>
            </w:pPr>
            <w:r w:rsidRPr="00990875">
              <w:rPr>
                <w:rFonts w:ascii="Times New Roman" w:hAnsi="Times New Roman"/>
              </w:rPr>
              <w:t>3. Установка автоматической двери</w:t>
            </w: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rPr>
                <w:rFonts w:ascii="Times New Roman" w:hAnsi="Times New Roman"/>
              </w:rPr>
            </w:pPr>
            <w:r w:rsidRPr="00990875">
              <w:rPr>
                <w:rFonts w:ascii="Times New Roman" w:hAnsi="Times New Roman"/>
              </w:rPr>
              <w:t>…</w:t>
            </w: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jc w:val="center"/>
              <w:rPr>
                <w:rFonts w:ascii="Times New Roman" w:hAnsi="Times New Roman"/>
              </w:rPr>
            </w:pP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jc w:val="center"/>
              <w:rPr>
                <w:rFonts w:ascii="Times New Roman" w:hAnsi="Times New Roman"/>
              </w:rPr>
            </w:pP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jc w:val="center"/>
              <w:rPr>
                <w:rFonts w:ascii="Times New Roman" w:hAnsi="Times New Roman"/>
              </w:rPr>
            </w:pP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jc w:val="center"/>
              <w:rPr>
                <w:rFonts w:ascii="Times New Roman" w:hAnsi="Times New Roman"/>
              </w:rPr>
            </w:pP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jc w:val="center"/>
              <w:rPr>
                <w:rFonts w:ascii="Times New Roman" w:hAnsi="Times New Roman"/>
              </w:rPr>
            </w:pP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jc w:val="center"/>
              <w:rPr>
                <w:rFonts w:ascii="Times New Roman" w:hAnsi="Times New Roman"/>
              </w:rPr>
            </w:pP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jc w:val="center"/>
              <w:rPr>
                <w:rFonts w:ascii="Times New Roman" w:hAnsi="Times New Roman"/>
              </w:rPr>
            </w:pP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jc w:val="center"/>
              <w:rPr>
                <w:rFonts w:ascii="Times New Roman" w:hAnsi="Times New Roman"/>
              </w:rPr>
            </w:pP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jc w:val="center"/>
              <w:rPr>
                <w:rFonts w:ascii="Times New Roman" w:hAnsi="Times New Roman"/>
              </w:rPr>
            </w:pP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jc w:val="center"/>
              <w:rPr>
                <w:rFonts w:ascii="Times New Roman" w:hAnsi="Times New Roman"/>
              </w:rPr>
            </w:pP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bl>
    <w:p w:rsidR="00627ABE" w:rsidRPr="00990875" w:rsidRDefault="00627ABE" w:rsidP="00627ABE">
      <w:pPr>
        <w:spacing w:after="0" w:line="240" w:lineRule="auto"/>
        <w:rPr>
          <w:rFonts w:ascii="Times New Roman" w:hAnsi="Times New Roman"/>
          <w:sz w:val="28"/>
          <w:szCs w:val="28"/>
        </w:rPr>
      </w:pPr>
    </w:p>
    <w:p w:rsidR="00627ABE" w:rsidRPr="00990875" w:rsidRDefault="00627ABE" w:rsidP="00627ABE">
      <w:pPr>
        <w:spacing w:after="0" w:line="240" w:lineRule="auto"/>
        <w:jc w:val="center"/>
        <w:rPr>
          <w:rFonts w:ascii="Times New Roman" w:hAnsi="Times New Roman"/>
          <w:sz w:val="28"/>
          <w:szCs w:val="28"/>
        </w:rPr>
        <w:sectPr w:rsidR="00627ABE" w:rsidRPr="00990875" w:rsidSect="001623B0">
          <w:pgSz w:w="16838" w:h="11906" w:orient="landscape"/>
          <w:pgMar w:top="851" w:right="1134" w:bottom="1701" w:left="1134" w:header="709" w:footer="709" w:gutter="0"/>
          <w:cols w:space="708"/>
          <w:docGrid w:linePitch="360"/>
        </w:sectPr>
      </w:pPr>
    </w:p>
    <w:bookmarkEnd w:id="2"/>
    <w:bookmarkEnd w:id="3"/>
    <w:bookmarkEnd w:id="5"/>
    <w:bookmarkEnd w:id="6"/>
    <w:bookmarkEnd w:id="7"/>
    <w:bookmarkEnd w:id="8"/>
    <w:p w:rsidR="00FB4803" w:rsidRPr="00990875" w:rsidRDefault="00FB4803" w:rsidP="004F0A5C">
      <w:pPr>
        <w:spacing w:after="0" w:line="240" w:lineRule="auto"/>
        <w:ind w:left="4247" w:firstLine="709"/>
        <w:rPr>
          <w:rFonts w:ascii="Times New Roman" w:hAnsi="Times New Roman"/>
          <w:bCs/>
          <w:sz w:val="28"/>
          <w:szCs w:val="28"/>
          <w:lang w:eastAsia="ru-RU"/>
        </w:rPr>
        <w:sectPr w:rsidR="00FB4803" w:rsidRPr="00990875" w:rsidSect="00001B01">
          <w:pgSz w:w="11906" w:h="16838"/>
          <w:pgMar w:top="1134" w:right="567" w:bottom="1134" w:left="1701" w:header="709" w:footer="709" w:gutter="0"/>
          <w:cols w:space="708"/>
          <w:docGrid w:linePitch="360"/>
        </w:sectPr>
      </w:pPr>
    </w:p>
    <w:p w:rsidR="00E9677D" w:rsidRPr="00E9677D" w:rsidRDefault="00E9677D" w:rsidP="004F0A5C">
      <w:pPr>
        <w:pStyle w:val="15"/>
        <w:rPr>
          <w:bCs w:val="0"/>
        </w:rPr>
      </w:pPr>
    </w:p>
    <w:sectPr w:rsidR="00E9677D" w:rsidRPr="00E9677D" w:rsidSect="004F0A5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B64" w:rsidRDefault="00BA2B64" w:rsidP="002F4FA5">
      <w:pPr>
        <w:spacing w:after="0" w:line="240" w:lineRule="auto"/>
      </w:pPr>
      <w:r>
        <w:separator/>
      </w:r>
    </w:p>
  </w:endnote>
  <w:endnote w:type="continuationSeparator" w:id="0">
    <w:p w:rsidR="00BA2B64" w:rsidRDefault="00BA2B64" w:rsidP="002F4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584" w:rsidRDefault="004E6584">
    <w:pPr>
      <w:pStyle w:val="a5"/>
      <w:jc w:val="right"/>
    </w:pPr>
  </w:p>
  <w:p w:rsidR="004E6584" w:rsidRDefault="004E65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B64" w:rsidRDefault="00BA2B64" w:rsidP="002F4FA5">
      <w:pPr>
        <w:spacing w:after="0" w:line="240" w:lineRule="auto"/>
      </w:pPr>
      <w:r>
        <w:separator/>
      </w:r>
    </w:p>
  </w:footnote>
  <w:footnote w:type="continuationSeparator" w:id="0">
    <w:p w:rsidR="00BA2B64" w:rsidRDefault="00BA2B64" w:rsidP="002F4FA5">
      <w:pPr>
        <w:spacing w:after="0" w:line="240" w:lineRule="auto"/>
      </w:pPr>
      <w:r>
        <w:continuationSeparator/>
      </w:r>
    </w:p>
  </w:footnote>
  <w:footnote w:id="1">
    <w:p w:rsidR="004E6584" w:rsidRPr="00D23A3E" w:rsidRDefault="004E6584" w:rsidP="00627ABE">
      <w:pPr>
        <w:pStyle w:val="ac"/>
        <w:ind w:firstLine="709"/>
        <w:jc w:val="both"/>
        <w:rPr>
          <w:rFonts w:ascii="Times New Roman" w:hAnsi="Times New Roman"/>
          <w:sz w:val="24"/>
          <w:szCs w:val="24"/>
        </w:rPr>
      </w:pPr>
      <w:r w:rsidRPr="00D23A3E">
        <w:rPr>
          <w:rStyle w:val="ae"/>
          <w:rFonts w:ascii="Times New Roman" w:hAnsi="Times New Roman"/>
          <w:sz w:val="24"/>
          <w:szCs w:val="24"/>
        </w:rPr>
        <w:footnoteRef/>
      </w:r>
      <w:r w:rsidRPr="00D23A3E">
        <w:rPr>
          <w:rFonts w:ascii="Times New Roman" w:hAnsi="Times New Roman"/>
          <w:sz w:val="24"/>
          <w:szCs w:val="24"/>
        </w:rPr>
        <w:t xml:space="preserve"> Учитывая особенности предоставления услуг транспорта, для определения их доступности используется специальная Анкета определения доступности транспорта (приложение 2).</w:t>
      </w:r>
      <w:r>
        <w:rPr>
          <w:rFonts w:ascii="Times New Roman" w:hAnsi="Times New Roman"/>
          <w:sz w:val="24"/>
          <w:szCs w:val="24"/>
        </w:rPr>
        <w:t xml:space="preserve"> Вместе с тем, оценка доступности зданий, сооружений и т.п., обеспечивающих доступ к транспорту (входы в здания</w:t>
      </w:r>
      <w:r w:rsidRPr="00822854">
        <w:rPr>
          <w:rFonts w:ascii="Times New Roman" w:hAnsi="Times New Roman"/>
          <w:sz w:val="24"/>
          <w:szCs w:val="24"/>
        </w:rPr>
        <w:t xml:space="preserve"> </w:t>
      </w:r>
      <w:r>
        <w:rPr>
          <w:rFonts w:ascii="Times New Roman" w:hAnsi="Times New Roman"/>
          <w:sz w:val="24"/>
          <w:szCs w:val="24"/>
        </w:rPr>
        <w:t>вокзалов, станций, вестибюли и т.п.) осуществляется с использованием Анкеты доступности (приложение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B37" w:rsidRDefault="00880B37">
    <w:pPr>
      <w:pStyle w:val="a3"/>
      <w:jc w:val="center"/>
      <w:rPr>
        <w:rFonts w:ascii="Times New Roman" w:hAnsi="Times New Roman"/>
      </w:rPr>
    </w:pPr>
  </w:p>
  <w:p w:rsidR="004970A4" w:rsidRPr="00880B37" w:rsidRDefault="007962D7">
    <w:pPr>
      <w:pStyle w:val="a3"/>
      <w:jc w:val="center"/>
      <w:rPr>
        <w:rFonts w:ascii="Times New Roman" w:hAnsi="Times New Roman"/>
      </w:rPr>
    </w:pPr>
    <w:r w:rsidRPr="00880B37">
      <w:rPr>
        <w:rFonts w:ascii="Times New Roman" w:hAnsi="Times New Roman"/>
      </w:rPr>
      <w:fldChar w:fldCharType="begin"/>
    </w:r>
    <w:r w:rsidR="004970A4" w:rsidRPr="00880B37">
      <w:rPr>
        <w:rFonts w:ascii="Times New Roman" w:hAnsi="Times New Roman"/>
      </w:rPr>
      <w:instrText>PAGE   \* MERGEFORMAT</w:instrText>
    </w:r>
    <w:r w:rsidRPr="00880B37">
      <w:rPr>
        <w:rFonts w:ascii="Times New Roman" w:hAnsi="Times New Roman"/>
      </w:rPr>
      <w:fldChar w:fldCharType="separate"/>
    </w:r>
    <w:r w:rsidR="00842F9C">
      <w:rPr>
        <w:rFonts w:ascii="Times New Roman" w:hAnsi="Times New Roman"/>
        <w:noProof/>
      </w:rPr>
      <w:t>2</w:t>
    </w:r>
    <w:r w:rsidRPr="00880B37">
      <w:rPr>
        <w:rFonts w:ascii="Times New Roman" w:hAnsi="Times New Roman"/>
      </w:rPr>
      <w:fldChar w:fldCharType="end"/>
    </w:r>
  </w:p>
  <w:p w:rsidR="004970A4" w:rsidRDefault="004970A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1E7D"/>
    <w:multiLevelType w:val="hybridMultilevel"/>
    <w:tmpl w:val="BA3C2D86"/>
    <w:lvl w:ilvl="0" w:tplc="F7145AC8">
      <w:start w:val="1"/>
      <w:numFmt w:val="bullet"/>
      <w:lvlText w:val="•"/>
      <w:lvlJc w:val="left"/>
      <w:pPr>
        <w:tabs>
          <w:tab w:val="num" w:pos="720"/>
        </w:tabs>
        <w:ind w:left="720" w:hanging="360"/>
      </w:pPr>
      <w:rPr>
        <w:rFonts w:ascii="Arial" w:hAnsi="Arial" w:hint="default"/>
      </w:rPr>
    </w:lvl>
    <w:lvl w:ilvl="1" w:tplc="09905574" w:tentative="1">
      <w:start w:val="1"/>
      <w:numFmt w:val="bullet"/>
      <w:lvlText w:val="•"/>
      <w:lvlJc w:val="left"/>
      <w:pPr>
        <w:tabs>
          <w:tab w:val="num" w:pos="1440"/>
        </w:tabs>
        <w:ind w:left="1440" w:hanging="360"/>
      </w:pPr>
      <w:rPr>
        <w:rFonts w:ascii="Arial" w:hAnsi="Arial" w:hint="default"/>
      </w:rPr>
    </w:lvl>
    <w:lvl w:ilvl="2" w:tplc="AC2800C2" w:tentative="1">
      <w:start w:val="1"/>
      <w:numFmt w:val="bullet"/>
      <w:lvlText w:val="•"/>
      <w:lvlJc w:val="left"/>
      <w:pPr>
        <w:tabs>
          <w:tab w:val="num" w:pos="2160"/>
        </w:tabs>
        <w:ind w:left="2160" w:hanging="360"/>
      </w:pPr>
      <w:rPr>
        <w:rFonts w:ascii="Arial" w:hAnsi="Arial" w:hint="default"/>
      </w:rPr>
    </w:lvl>
    <w:lvl w:ilvl="3" w:tplc="8206C0BA" w:tentative="1">
      <w:start w:val="1"/>
      <w:numFmt w:val="bullet"/>
      <w:lvlText w:val="•"/>
      <w:lvlJc w:val="left"/>
      <w:pPr>
        <w:tabs>
          <w:tab w:val="num" w:pos="2880"/>
        </w:tabs>
        <w:ind w:left="2880" w:hanging="360"/>
      </w:pPr>
      <w:rPr>
        <w:rFonts w:ascii="Arial" w:hAnsi="Arial" w:hint="default"/>
      </w:rPr>
    </w:lvl>
    <w:lvl w:ilvl="4" w:tplc="2072328A" w:tentative="1">
      <w:start w:val="1"/>
      <w:numFmt w:val="bullet"/>
      <w:lvlText w:val="•"/>
      <w:lvlJc w:val="left"/>
      <w:pPr>
        <w:tabs>
          <w:tab w:val="num" w:pos="3600"/>
        </w:tabs>
        <w:ind w:left="3600" w:hanging="360"/>
      </w:pPr>
      <w:rPr>
        <w:rFonts w:ascii="Arial" w:hAnsi="Arial" w:hint="default"/>
      </w:rPr>
    </w:lvl>
    <w:lvl w:ilvl="5" w:tplc="227C4C30" w:tentative="1">
      <w:start w:val="1"/>
      <w:numFmt w:val="bullet"/>
      <w:lvlText w:val="•"/>
      <w:lvlJc w:val="left"/>
      <w:pPr>
        <w:tabs>
          <w:tab w:val="num" w:pos="4320"/>
        </w:tabs>
        <w:ind w:left="4320" w:hanging="360"/>
      </w:pPr>
      <w:rPr>
        <w:rFonts w:ascii="Arial" w:hAnsi="Arial" w:hint="default"/>
      </w:rPr>
    </w:lvl>
    <w:lvl w:ilvl="6" w:tplc="266E8BE6" w:tentative="1">
      <w:start w:val="1"/>
      <w:numFmt w:val="bullet"/>
      <w:lvlText w:val="•"/>
      <w:lvlJc w:val="left"/>
      <w:pPr>
        <w:tabs>
          <w:tab w:val="num" w:pos="5040"/>
        </w:tabs>
        <w:ind w:left="5040" w:hanging="360"/>
      </w:pPr>
      <w:rPr>
        <w:rFonts w:ascii="Arial" w:hAnsi="Arial" w:hint="default"/>
      </w:rPr>
    </w:lvl>
    <w:lvl w:ilvl="7" w:tplc="907ED020" w:tentative="1">
      <w:start w:val="1"/>
      <w:numFmt w:val="bullet"/>
      <w:lvlText w:val="•"/>
      <w:lvlJc w:val="left"/>
      <w:pPr>
        <w:tabs>
          <w:tab w:val="num" w:pos="5760"/>
        </w:tabs>
        <w:ind w:left="5760" w:hanging="360"/>
      </w:pPr>
      <w:rPr>
        <w:rFonts w:ascii="Arial" w:hAnsi="Arial" w:hint="default"/>
      </w:rPr>
    </w:lvl>
    <w:lvl w:ilvl="8" w:tplc="19C869C8" w:tentative="1">
      <w:start w:val="1"/>
      <w:numFmt w:val="bullet"/>
      <w:lvlText w:val="•"/>
      <w:lvlJc w:val="left"/>
      <w:pPr>
        <w:tabs>
          <w:tab w:val="num" w:pos="6480"/>
        </w:tabs>
        <w:ind w:left="6480" w:hanging="360"/>
      </w:pPr>
      <w:rPr>
        <w:rFonts w:ascii="Arial" w:hAnsi="Arial" w:hint="default"/>
      </w:rPr>
    </w:lvl>
  </w:abstractNum>
  <w:abstractNum w:abstractNumId="1">
    <w:nsid w:val="08764DC3"/>
    <w:multiLevelType w:val="hybridMultilevel"/>
    <w:tmpl w:val="6F987C7C"/>
    <w:lvl w:ilvl="0" w:tplc="81F044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33F09A8"/>
    <w:multiLevelType w:val="hybridMultilevel"/>
    <w:tmpl w:val="474A5A94"/>
    <w:lvl w:ilvl="0" w:tplc="E55CBE90">
      <w:start w:val="3"/>
      <w:numFmt w:val="decimal"/>
      <w:lvlText w:val="%1."/>
      <w:lvlJc w:val="left"/>
      <w:pPr>
        <w:ind w:left="1931" w:hanging="360"/>
      </w:pPr>
      <w:rPr>
        <w:rFonts w:ascii="Calibri" w:hAnsi="Calibri" w:hint="default"/>
        <w:sz w:val="28"/>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3">
    <w:nsid w:val="16903F09"/>
    <w:multiLevelType w:val="hybridMultilevel"/>
    <w:tmpl w:val="14A8CAA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F85B42"/>
    <w:multiLevelType w:val="hybridMultilevel"/>
    <w:tmpl w:val="6214FEFE"/>
    <w:lvl w:ilvl="0" w:tplc="099C1F24">
      <w:start w:val="1"/>
      <w:numFmt w:val="decimal"/>
      <w:lvlText w:val="%1"/>
      <w:lvlJc w:val="left"/>
      <w:pPr>
        <w:ind w:left="1429" w:hanging="36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83B4BB5"/>
    <w:multiLevelType w:val="hybridMultilevel"/>
    <w:tmpl w:val="22CE88B6"/>
    <w:lvl w:ilvl="0" w:tplc="EDD494A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746C52"/>
    <w:multiLevelType w:val="hybridMultilevel"/>
    <w:tmpl w:val="AFBEB0CE"/>
    <w:lvl w:ilvl="0" w:tplc="68C4925A">
      <w:start w:val="1"/>
      <w:numFmt w:val="bullet"/>
      <w:lvlText w:val="•"/>
      <w:lvlJc w:val="left"/>
      <w:pPr>
        <w:tabs>
          <w:tab w:val="num" w:pos="720"/>
        </w:tabs>
        <w:ind w:left="720" w:hanging="360"/>
      </w:pPr>
      <w:rPr>
        <w:rFonts w:ascii="Times New Roman" w:hAnsi="Times New Roman" w:hint="default"/>
      </w:rPr>
    </w:lvl>
    <w:lvl w:ilvl="1" w:tplc="F85A18A8" w:tentative="1">
      <w:start w:val="1"/>
      <w:numFmt w:val="bullet"/>
      <w:lvlText w:val="•"/>
      <w:lvlJc w:val="left"/>
      <w:pPr>
        <w:tabs>
          <w:tab w:val="num" w:pos="1440"/>
        </w:tabs>
        <w:ind w:left="1440" w:hanging="360"/>
      </w:pPr>
      <w:rPr>
        <w:rFonts w:ascii="Times New Roman" w:hAnsi="Times New Roman" w:hint="default"/>
      </w:rPr>
    </w:lvl>
    <w:lvl w:ilvl="2" w:tplc="3F806FEE" w:tentative="1">
      <w:start w:val="1"/>
      <w:numFmt w:val="bullet"/>
      <w:lvlText w:val="•"/>
      <w:lvlJc w:val="left"/>
      <w:pPr>
        <w:tabs>
          <w:tab w:val="num" w:pos="2160"/>
        </w:tabs>
        <w:ind w:left="2160" w:hanging="360"/>
      </w:pPr>
      <w:rPr>
        <w:rFonts w:ascii="Times New Roman" w:hAnsi="Times New Roman" w:hint="default"/>
      </w:rPr>
    </w:lvl>
    <w:lvl w:ilvl="3" w:tplc="69100986" w:tentative="1">
      <w:start w:val="1"/>
      <w:numFmt w:val="bullet"/>
      <w:lvlText w:val="•"/>
      <w:lvlJc w:val="left"/>
      <w:pPr>
        <w:tabs>
          <w:tab w:val="num" w:pos="2880"/>
        </w:tabs>
        <w:ind w:left="2880" w:hanging="360"/>
      </w:pPr>
      <w:rPr>
        <w:rFonts w:ascii="Times New Roman" w:hAnsi="Times New Roman" w:hint="default"/>
      </w:rPr>
    </w:lvl>
    <w:lvl w:ilvl="4" w:tplc="BED8E97A" w:tentative="1">
      <w:start w:val="1"/>
      <w:numFmt w:val="bullet"/>
      <w:lvlText w:val="•"/>
      <w:lvlJc w:val="left"/>
      <w:pPr>
        <w:tabs>
          <w:tab w:val="num" w:pos="3600"/>
        </w:tabs>
        <w:ind w:left="3600" w:hanging="360"/>
      </w:pPr>
      <w:rPr>
        <w:rFonts w:ascii="Times New Roman" w:hAnsi="Times New Roman" w:hint="default"/>
      </w:rPr>
    </w:lvl>
    <w:lvl w:ilvl="5" w:tplc="920A1B8A" w:tentative="1">
      <w:start w:val="1"/>
      <w:numFmt w:val="bullet"/>
      <w:lvlText w:val="•"/>
      <w:lvlJc w:val="left"/>
      <w:pPr>
        <w:tabs>
          <w:tab w:val="num" w:pos="4320"/>
        </w:tabs>
        <w:ind w:left="4320" w:hanging="360"/>
      </w:pPr>
      <w:rPr>
        <w:rFonts w:ascii="Times New Roman" w:hAnsi="Times New Roman" w:hint="default"/>
      </w:rPr>
    </w:lvl>
    <w:lvl w:ilvl="6" w:tplc="FA9822AE" w:tentative="1">
      <w:start w:val="1"/>
      <w:numFmt w:val="bullet"/>
      <w:lvlText w:val="•"/>
      <w:lvlJc w:val="left"/>
      <w:pPr>
        <w:tabs>
          <w:tab w:val="num" w:pos="5040"/>
        </w:tabs>
        <w:ind w:left="5040" w:hanging="360"/>
      </w:pPr>
      <w:rPr>
        <w:rFonts w:ascii="Times New Roman" w:hAnsi="Times New Roman" w:hint="default"/>
      </w:rPr>
    </w:lvl>
    <w:lvl w:ilvl="7" w:tplc="BFCCA620" w:tentative="1">
      <w:start w:val="1"/>
      <w:numFmt w:val="bullet"/>
      <w:lvlText w:val="•"/>
      <w:lvlJc w:val="left"/>
      <w:pPr>
        <w:tabs>
          <w:tab w:val="num" w:pos="5760"/>
        </w:tabs>
        <w:ind w:left="5760" w:hanging="360"/>
      </w:pPr>
      <w:rPr>
        <w:rFonts w:ascii="Times New Roman" w:hAnsi="Times New Roman" w:hint="default"/>
      </w:rPr>
    </w:lvl>
    <w:lvl w:ilvl="8" w:tplc="B8BC9D7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8EC1767"/>
    <w:multiLevelType w:val="hybridMultilevel"/>
    <w:tmpl w:val="1B7A6912"/>
    <w:lvl w:ilvl="0" w:tplc="15301D80">
      <w:start w:val="12"/>
      <w:numFmt w:val="decimal"/>
      <w:lvlText w:val="%1."/>
      <w:lvlJc w:val="left"/>
      <w:pPr>
        <w:ind w:left="1595" w:hanging="384"/>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E9A0E5D"/>
    <w:multiLevelType w:val="multilevel"/>
    <w:tmpl w:val="82D0DD68"/>
    <w:lvl w:ilvl="0">
      <w:start w:val="1"/>
      <w:numFmt w:val="decimal"/>
      <w:lvlText w:val="%1."/>
      <w:lvlJc w:val="left"/>
      <w:pPr>
        <w:tabs>
          <w:tab w:val="num" w:pos="1353"/>
        </w:tabs>
        <w:ind w:left="1353"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301B2AEA"/>
    <w:multiLevelType w:val="hybridMultilevel"/>
    <w:tmpl w:val="3724CA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307837F8"/>
    <w:multiLevelType w:val="multilevel"/>
    <w:tmpl w:val="0419001F"/>
    <w:numStyleLink w:val="3"/>
  </w:abstractNum>
  <w:abstractNum w:abstractNumId="11">
    <w:nsid w:val="32AB1A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2CC6F6B"/>
    <w:multiLevelType w:val="hybridMultilevel"/>
    <w:tmpl w:val="4724A61A"/>
    <w:lvl w:ilvl="0" w:tplc="EDD494A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5095D7D"/>
    <w:multiLevelType w:val="hybridMultilevel"/>
    <w:tmpl w:val="822C6C06"/>
    <w:lvl w:ilvl="0" w:tplc="8760FF8E">
      <w:start w:val="392"/>
      <w:numFmt w:val="decimal"/>
      <w:lvlText w:val="%1"/>
      <w:lvlJc w:val="left"/>
      <w:pPr>
        <w:ind w:left="828"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4A1871"/>
    <w:multiLevelType w:val="multilevel"/>
    <w:tmpl w:val="AA147450"/>
    <w:lvl w:ilvl="0">
      <w:start w:val="1"/>
      <w:numFmt w:val="decimal"/>
      <w:lvlText w:val="%1."/>
      <w:lvlJc w:val="left"/>
      <w:pPr>
        <w:tabs>
          <w:tab w:val="num" w:pos="720"/>
        </w:tabs>
        <w:ind w:left="720" w:hanging="360"/>
      </w:pPr>
      <w:rPr>
        <w:rFonts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6943EA"/>
    <w:multiLevelType w:val="hybridMultilevel"/>
    <w:tmpl w:val="DD1E4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6D1E3D"/>
    <w:multiLevelType w:val="hybridMultilevel"/>
    <w:tmpl w:val="0DC45BF8"/>
    <w:lvl w:ilvl="0" w:tplc="86969678">
      <w:start w:val="391"/>
      <w:numFmt w:val="decimal"/>
      <w:lvlText w:val="%1"/>
      <w:lvlJc w:val="left"/>
      <w:pPr>
        <w:ind w:left="1177" w:hanging="4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B3406CD"/>
    <w:multiLevelType w:val="multilevel"/>
    <w:tmpl w:val="2B6A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10761B"/>
    <w:multiLevelType w:val="multilevel"/>
    <w:tmpl w:val="0419001F"/>
    <w:styleLink w:val="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C3802AD"/>
    <w:multiLevelType w:val="multilevel"/>
    <w:tmpl w:val="0419001F"/>
    <w:styleLink w:val="3"/>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5808E3"/>
    <w:multiLevelType w:val="multilevel"/>
    <w:tmpl w:val="2CDC6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3D188D"/>
    <w:multiLevelType w:val="multilevel"/>
    <w:tmpl w:val="A254F35E"/>
    <w:lvl w:ilvl="0">
      <w:start w:val="1"/>
      <w:numFmt w:val="decimal"/>
      <w:lvlText w:val="%1."/>
      <w:lvlJc w:val="left"/>
      <w:pPr>
        <w:ind w:left="1571" w:hanging="360"/>
      </w:pPr>
    </w:lvl>
    <w:lvl w:ilvl="1">
      <w:start w:val="1"/>
      <w:numFmt w:val="decimal"/>
      <w:isLgl/>
      <w:lvlText w:val="%1.%2."/>
      <w:lvlJc w:val="left"/>
      <w:pPr>
        <w:ind w:left="2280" w:hanging="720"/>
      </w:pPr>
      <w:rPr>
        <w:rFonts w:ascii="Times New Roman" w:hAnsi="Times New Roman" w:cs="Times New Roman" w:hint="default"/>
        <w:i w:val="0"/>
        <w:color w:val="auto"/>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651" w:hanging="144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2">
    <w:nsid w:val="408609C7"/>
    <w:multiLevelType w:val="multilevel"/>
    <w:tmpl w:val="843218D4"/>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3">
    <w:nsid w:val="4AF608EC"/>
    <w:multiLevelType w:val="multilevel"/>
    <w:tmpl w:val="4C76DBDE"/>
    <w:lvl w:ilvl="0">
      <w:start w:val="1"/>
      <w:numFmt w:val="decimal"/>
      <w:lvlText w:val="%1."/>
      <w:lvlJc w:val="left"/>
      <w:pPr>
        <w:ind w:left="870" w:hanging="360"/>
      </w:pPr>
      <w:rPr>
        <w:rFonts w:ascii="Times New Roman" w:eastAsia="Calibri"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628" w:hanging="720"/>
      </w:pPr>
      <w:rPr>
        <w:rFonts w:hint="default"/>
      </w:rPr>
    </w:lvl>
    <w:lvl w:ilvl="3">
      <w:start w:val="1"/>
      <w:numFmt w:val="decimal"/>
      <w:isLgl/>
      <w:lvlText w:val="%1.%2.%3.%4."/>
      <w:lvlJc w:val="left"/>
      <w:pPr>
        <w:ind w:left="2187" w:hanging="1080"/>
      </w:pPr>
      <w:rPr>
        <w:rFonts w:hint="default"/>
      </w:rPr>
    </w:lvl>
    <w:lvl w:ilvl="4">
      <w:start w:val="1"/>
      <w:numFmt w:val="decimal"/>
      <w:isLgl/>
      <w:lvlText w:val="%1.%2.%3.%4.%5."/>
      <w:lvlJc w:val="left"/>
      <w:pPr>
        <w:ind w:left="2386" w:hanging="1080"/>
      </w:pPr>
      <w:rPr>
        <w:rFonts w:hint="default"/>
      </w:rPr>
    </w:lvl>
    <w:lvl w:ilvl="5">
      <w:start w:val="1"/>
      <w:numFmt w:val="decimal"/>
      <w:isLgl/>
      <w:lvlText w:val="%1.%2.%3.%4.%5.%6."/>
      <w:lvlJc w:val="left"/>
      <w:pPr>
        <w:ind w:left="2945" w:hanging="1440"/>
      </w:pPr>
      <w:rPr>
        <w:rFonts w:hint="default"/>
      </w:rPr>
    </w:lvl>
    <w:lvl w:ilvl="6">
      <w:start w:val="1"/>
      <w:numFmt w:val="decimal"/>
      <w:isLgl/>
      <w:lvlText w:val="%1.%2.%3.%4.%5.%6.%7."/>
      <w:lvlJc w:val="left"/>
      <w:pPr>
        <w:ind w:left="3504" w:hanging="1800"/>
      </w:pPr>
      <w:rPr>
        <w:rFonts w:hint="default"/>
      </w:rPr>
    </w:lvl>
    <w:lvl w:ilvl="7">
      <w:start w:val="1"/>
      <w:numFmt w:val="decimal"/>
      <w:isLgl/>
      <w:lvlText w:val="%1.%2.%3.%4.%5.%6.%7.%8."/>
      <w:lvlJc w:val="left"/>
      <w:pPr>
        <w:ind w:left="3703" w:hanging="1800"/>
      </w:pPr>
      <w:rPr>
        <w:rFonts w:hint="default"/>
      </w:rPr>
    </w:lvl>
    <w:lvl w:ilvl="8">
      <w:start w:val="1"/>
      <w:numFmt w:val="decimal"/>
      <w:isLgl/>
      <w:lvlText w:val="%1.%2.%3.%4.%5.%6.%7.%8.%9."/>
      <w:lvlJc w:val="left"/>
      <w:pPr>
        <w:ind w:left="4262" w:hanging="2160"/>
      </w:pPr>
      <w:rPr>
        <w:rFonts w:hint="default"/>
      </w:rPr>
    </w:lvl>
  </w:abstractNum>
  <w:abstractNum w:abstractNumId="24">
    <w:nsid w:val="5250202D"/>
    <w:multiLevelType w:val="hybridMultilevel"/>
    <w:tmpl w:val="845C2D76"/>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73D7D95"/>
    <w:multiLevelType w:val="multilevel"/>
    <w:tmpl w:val="0419001F"/>
    <w:numStyleLink w:val="4"/>
  </w:abstractNum>
  <w:abstractNum w:abstractNumId="26">
    <w:nsid w:val="5B3956B0"/>
    <w:multiLevelType w:val="hybridMultilevel"/>
    <w:tmpl w:val="2BF8407A"/>
    <w:lvl w:ilvl="0" w:tplc="C28AD24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BDF3155"/>
    <w:multiLevelType w:val="hybridMultilevel"/>
    <w:tmpl w:val="375E8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544044"/>
    <w:multiLevelType w:val="hybridMultilevel"/>
    <w:tmpl w:val="05BA2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292899"/>
    <w:multiLevelType w:val="hybridMultilevel"/>
    <w:tmpl w:val="27C64ECE"/>
    <w:lvl w:ilvl="0" w:tplc="7054A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3C83B20"/>
    <w:multiLevelType w:val="multilevel"/>
    <w:tmpl w:val="15327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2C675D"/>
    <w:multiLevelType w:val="multilevel"/>
    <w:tmpl w:val="561A9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32D6072"/>
    <w:multiLevelType w:val="multilevel"/>
    <w:tmpl w:val="0A745258"/>
    <w:lvl w:ilvl="0">
      <w:start w:val="1"/>
      <w:numFmt w:val="decimal"/>
      <w:lvlText w:val="%1."/>
      <w:lvlJc w:val="left"/>
      <w:pPr>
        <w:ind w:left="1571" w:hanging="360"/>
      </w:p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651" w:hanging="144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33">
    <w:nsid w:val="73722259"/>
    <w:multiLevelType w:val="hybridMultilevel"/>
    <w:tmpl w:val="007873AC"/>
    <w:lvl w:ilvl="0" w:tplc="480A36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740643"/>
    <w:multiLevelType w:val="multilevel"/>
    <w:tmpl w:val="4C30388E"/>
    <w:lvl w:ilvl="0">
      <w:start w:val="13"/>
      <w:numFmt w:val="decimal"/>
      <w:lvlText w:val="%1."/>
      <w:lvlJc w:val="left"/>
      <w:pPr>
        <w:ind w:left="612" w:hanging="612"/>
      </w:pPr>
      <w:rPr>
        <w:rFonts w:hint="default"/>
      </w:rPr>
    </w:lvl>
    <w:lvl w:ilvl="1">
      <w:start w:val="1"/>
      <w:numFmt w:val="decimal"/>
      <w:lvlText w:val="%1.%2."/>
      <w:lvlJc w:val="left"/>
      <w:pPr>
        <w:ind w:left="1146" w:hanging="720"/>
      </w:pPr>
      <w:rPr>
        <w:rFonts w:hint="default"/>
        <w:i w:val="0"/>
      </w:rPr>
    </w:lvl>
    <w:lvl w:ilvl="2">
      <w:start w:val="1"/>
      <w:numFmt w:val="decimal"/>
      <w:lvlText w:val="%1.%2.%3."/>
      <w:lvlJc w:val="left"/>
      <w:pPr>
        <w:ind w:left="4582" w:hanging="720"/>
      </w:pPr>
      <w:rPr>
        <w:rFonts w:hint="default"/>
      </w:rPr>
    </w:lvl>
    <w:lvl w:ilvl="3">
      <w:start w:val="1"/>
      <w:numFmt w:val="decimal"/>
      <w:lvlText w:val="%1.%2.%3.%4."/>
      <w:lvlJc w:val="left"/>
      <w:pPr>
        <w:ind w:left="6873" w:hanging="1080"/>
      </w:pPr>
      <w:rPr>
        <w:rFonts w:hint="default"/>
      </w:rPr>
    </w:lvl>
    <w:lvl w:ilvl="4">
      <w:start w:val="1"/>
      <w:numFmt w:val="decimal"/>
      <w:lvlText w:val="%1.%2.%3.%4.%5."/>
      <w:lvlJc w:val="left"/>
      <w:pPr>
        <w:ind w:left="9164" w:hanging="1440"/>
      </w:pPr>
      <w:rPr>
        <w:rFonts w:hint="default"/>
      </w:rPr>
    </w:lvl>
    <w:lvl w:ilvl="5">
      <w:start w:val="1"/>
      <w:numFmt w:val="decimal"/>
      <w:lvlText w:val="%1.%2.%3.%4.%5.%6."/>
      <w:lvlJc w:val="left"/>
      <w:pPr>
        <w:ind w:left="11095" w:hanging="1440"/>
      </w:pPr>
      <w:rPr>
        <w:rFonts w:hint="default"/>
      </w:rPr>
    </w:lvl>
    <w:lvl w:ilvl="6">
      <w:start w:val="1"/>
      <w:numFmt w:val="decimal"/>
      <w:lvlText w:val="%1.%2.%3.%4.%5.%6.%7."/>
      <w:lvlJc w:val="left"/>
      <w:pPr>
        <w:ind w:left="13386" w:hanging="1800"/>
      </w:pPr>
      <w:rPr>
        <w:rFonts w:hint="default"/>
      </w:rPr>
    </w:lvl>
    <w:lvl w:ilvl="7">
      <w:start w:val="1"/>
      <w:numFmt w:val="decimal"/>
      <w:lvlText w:val="%1.%2.%3.%4.%5.%6.%7.%8."/>
      <w:lvlJc w:val="left"/>
      <w:pPr>
        <w:ind w:left="15317" w:hanging="1800"/>
      </w:pPr>
      <w:rPr>
        <w:rFonts w:hint="default"/>
      </w:rPr>
    </w:lvl>
    <w:lvl w:ilvl="8">
      <w:start w:val="1"/>
      <w:numFmt w:val="decimal"/>
      <w:lvlText w:val="%1.%2.%3.%4.%5.%6.%7.%8.%9."/>
      <w:lvlJc w:val="left"/>
      <w:pPr>
        <w:ind w:left="17608" w:hanging="2160"/>
      </w:pPr>
      <w:rPr>
        <w:rFonts w:hint="default"/>
      </w:rPr>
    </w:lvl>
  </w:abstractNum>
  <w:abstractNum w:abstractNumId="35">
    <w:nsid w:val="7AD769C3"/>
    <w:multiLevelType w:val="hybridMultilevel"/>
    <w:tmpl w:val="E1E8332E"/>
    <w:lvl w:ilvl="0" w:tplc="A5762C0A">
      <w:start w:val="34"/>
      <w:numFmt w:val="decimal"/>
      <w:lvlText w:val="%1."/>
      <w:lvlJc w:val="left"/>
      <w:pPr>
        <w:ind w:left="1595" w:hanging="384"/>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3"/>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6"/>
  </w:num>
  <w:num w:numId="6">
    <w:abstractNumId w:val="27"/>
  </w:num>
  <w:num w:numId="7">
    <w:abstractNumId w:val="17"/>
  </w:num>
  <w:num w:numId="8">
    <w:abstractNumId w:val="8"/>
  </w:num>
  <w:num w:numId="9">
    <w:abstractNumId w:val="22"/>
  </w:num>
  <w:num w:numId="10">
    <w:abstractNumId w:val="30"/>
  </w:num>
  <w:num w:numId="11">
    <w:abstractNumId w:val="20"/>
  </w:num>
  <w:num w:numId="12">
    <w:abstractNumId w:val="31"/>
  </w:num>
  <w:num w:numId="13">
    <w:abstractNumId w:val="29"/>
  </w:num>
  <w:num w:numId="14">
    <w:abstractNumId w:val="3"/>
  </w:num>
  <w:num w:numId="15">
    <w:abstractNumId w:val="24"/>
  </w:num>
  <w:num w:numId="16">
    <w:abstractNumId w:val="14"/>
  </w:num>
  <w:num w:numId="17">
    <w:abstractNumId w:val="28"/>
  </w:num>
  <w:num w:numId="18">
    <w:abstractNumId w:val="0"/>
  </w:num>
  <w:num w:numId="19">
    <w:abstractNumId w:val="23"/>
  </w:num>
  <w:num w:numId="20">
    <w:abstractNumId w:val="10"/>
  </w:num>
  <w:num w:numId="21">
    <w:abstractNumId w:val="19"/>
  </w:num>
  <w:num w:numId="22">
    <w:abstractNumId w:val="25"/>
  </w:num>
  <w:num w:numId="23">
    <w:abstractNumId w:val="11"/>
  </w:num>
  <w:num w:numId="24">
    <w:abstractNumId w:val="18"/>
  </w:num>
  <w:num w:numId="25">
    <w:abstractNumId w:val="26"/>
  </w:num>
  <w:num w:numId="26">
    <w:abstractNumId w:val="12"/>
  </w:num>
  <w:num w:numId="27">
    <w:abstractNumId w:val="5"/>
  </w:num>
  <w:num w:numId="28">
    <w:abstractNumId w:val="21"/>
  </w:num>
  <w:num w:numId="29">
    <w:abstractNumId w:val="9"/>
  </w:num>
  <w:num w:numId="30">
    <w:abstractNumId w:val="35"/>
  </w:num>
  <w:num w:numId="31">
    <w:abstractNumId w:val="32"/>
  </w:num>
  <w:num w:numId="32">
    <w:abstractNumId w:val="2"/>
  </w:num>
  <w:num w:numId="33">
    <w:abstractNumId w:val="1"/>
  </w:num>
  <w:num w:numId="34">
    <w:abstractNumId w:val="7"/>
  </w:num>
  <w:num w:numId="35">
    <w:abstractNumId w:val="34"/>
  </w:num>
  <w:num w:numId="36">
    <w:abstractNumId w:val="16"/>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81"/>
    <w:rsid w:val="00000398"/>
    <w:rsid w:val="00001B01"/>
    <w:rsid w:val="0001093D"/>
    <w:rsid w:val="00013677"/>
    <w:rsid w:val="00023D1E"/>
    <w:rsid w:val="000251FE"/>
    <w:rsid w:val="000310C7"/>
    <w:rsid w:val="00031FB0"/>
    <w:rsid w:val="00033438"/>
    <w:rsid w:val="000342D4"/>
    <w:rsid w:val="00037BDC"/>
    <w:rsid w:val="00040C95"/>
    <w:rsid w:val="00040CC2"/>
    <w:rsid w:val="00040EE1"/>
    <w:rsid w:val="000432A2"/>
    <w:rsid w:val="00043580"/>
    <w:rsid w:val="00047AD1"/>
    <w:rsid w:val="000628F5"/>
    <w:rsid w:val="00064ED0"/>
    <w:rsid w:val="000660A0"/>
    <w:rsid w:val="0006633D"/>
    <w:rsid w:val="00071030"/>
    <w:rsid w:val="00075255"/>
    <w:rsid w:val="000805D6"/>
    <w:rsid w:val="00082A5E"/>
    <w:rsid w:val="00087056"/>
    <w:rsid w:val="00087593"/>
    <w:rsid w:val="00092FE0"/>
    <w:rsid w:val="0009362E"/>
    <w:rsid w:val="000A471B"/>
    <w:rsid w:val="000A6E33"/>
    <w:rsid w:val="000A775E"/>
    <w:rsid w:val="000B2D9C"/>
    <w:rsid w:val="000B2DBD"/>
    <w:rsid w:val="000B38D7"/>
    <w:rsid w:val="000B44C5"/>
    <w:rsid w:val="000B4A19"/>
    <w:rsid w:val="000B57F1"/>
    <w:rsid w:val="000B6FE8"/>
    <w:rsid w:val="000C18A7"/>
    <w:rsid w:val="000C469D"/>
    <w:rsid w:val="000D7311"/>
    <w:rsid w:val="000E02CC"/>
    <w:rsid w:val="000E3F96"/>
    <w:rsid w:val="000E427E"/>
    <w:rsid w:val="000E51AA"/>
    <w:rsid w:val="000F59D6"/>
    <w:rsid w:val="00100FE0"/>
    <w:rsid w:val="001016B5"/>
    <w:rsid w:val="001024A8"/>
    <w:rsid w:val="00103F1E"/>
    <w:rsid w:val="00104DF1"/>
    <w:rsid w:val="001073D0"/>
    <w:rsid w:val="00115CD3"/>
    <w:rsid w:val="00120060"/>
    <w:rsid w:val="001206FA"/>
    <w:rsid w:val="001251DB"/>
    <w:rsid w:val="0013034E"/>
    <w:rsid w:val="001373E6"/>
    <w:rsid w:val="00141F0F"/>
    <w:rsid w:val="00145270"/>
    <w:rsid w:val="00146C99"/>
    <w:rsid w:val="00156470"/>
    <w:rsid w:val="00157021"/>
    <w:rsid w:val="001623B0"/>
    <w:rsid w:val="00163365"/>
    <w:rsid w:val="00166B3B"/>
    <w:rsid w:val="0018149F"/>
    <w:rsid w:val="00182961"/>
    <w:rsid w:val="00182F52"/>
    <w:rsid w:val="00184A75"/>
    <w:rsid w:val="00185496"/>
    <w:rsid w:val="00195BF7"/>
    <w:rsid w:val="001A0C27"/>
    <w:rsid w:val="001B075E"/>
    <w:rsid w:val="001B3641"/>
    <w:rsid w:val="001B697D"/>
    <w:rsid w:val="001C63A2"/>
    <w:rsid w:val="001C6EE9"/>
    <w:rsid w:val="001D7DA2"/>
    <w:rsid w:val="001D7FFC"/>
    <w:rsid w:val="001E0E78"/>
    <w:rsid w:val="001E37B9"/>
    <w:rsid w:val="001E3B7A"/>
    <w:rsid w:val="001E7BF9"/>
    <w:rsid w:val="001F27D8"/>
    <w:rsid w:val="001F65A0"/>
    <w:rsid w:val="00202254"/>
    <w:rsid w:val="00202ABC"/>
    <w:rsid w:val="0020690E"/>
    <w:rsid w:val="002074C1"/>
    <w:rsid w:val="00211B12"/>
    <w:rsid w:val="00214845"/>
    <w:rsid w:val="002229C2"/>
    <w:rsid w:val="00231F1A"/>
    <w:rsid w:val="0023487B"/>
    <w:rsid w:val="002371E8"/>
    <w:rsid w:val="00245B81"/>
    <w:rsid w:val="00260E2A"/>
    <w:rsid w:val="00261B49"/>
    <w:rsid w:val="00261C13"/>
    <w:rsid w:val="00261F89"/>
    <w:rsid w:val="00266A1C"/>
    <w:rsid w:val="00270D82"/>
    <w:rsid w:val="00272AE2"/>
    <w:rsid w:val="002730BD"/>
    <w:rsid w:val="00275A96"/>
    <w:rsid w:val="002802D0"/>
    <w:rsid w:val="002804F7"/>
    <w:rsid w:val="00284CD0"/>
    <w:rsid w:val="0028662E"/>
    <w:rsid w:val="00293460"/>
    <w:rsid w:val="002A01D6"/>
    <w:rsid w:val="002A12CE"/>
    <w:rsid w:val="002A3F94"/>
    <w:rsid w:val="002B2F7F"/>
    <w:rsid w:val="002C04B8"/>
    <w:rsid w:val="002C0F26"/>
    <w:rsid w:val="002D3E05"/>
    <w:rsid w:val="002E270A"/>
    <w:rsid w:val="002F4FA5"/>
    <w:rsid w:val="002F5FC3"/>
    <w:rsid w:val="002F63E7"/>
    <w:rsid w:val="00300F00"/>
    <w:rsid w:val="00301BAF"/>
    <w:rsid w:val="00306F05"/>
    <w:rsid w:val="00320B97"/>
    <w:rsid w:val="00323418"/>
    <w:rsid w:val="003245CE"/>
    <w:rsid w:val="003251E2"/>
    <w:rsid w:val="0033099E"/>
    <w:rsid w:val="003314ED"/>
    <w:rsid w:val="003404E6"/>
    <w:rsid w:val="003514F6"/>
    <w:rsid w:val="00361B0E"/>
    <w:rsid w:val="00363816"/>
    <w:rsid w:val="003712AA"/>
    <w:rsid w:val="0037166E"/>
    <w:rsid w:val="00373075"/>
    <w:rsid w:val="003744E6"/>
    <w:rsid w:val="0037487F"/>
    <w:rsid w:val="00374926"/>
    <w:rsid w:val="00383475"/>
    <w:rsid w:val="00383857"/>
    <w:rsid w:val="00396141"/>
    <w:rsid w:val="00396CEC"/>
    <w:rsid w:val="00397C7C"/>
    <w:rsid w:val="003A1DD6"/>
    <w:rsid w:val="003A43D5"/>
    <w:rsid w:val="003A6156"/>
    <w:rsid w:val="003B2165"/>
    <w:rsid w:val="003B2FBE"/>
    <w:rsid w:val="003B355C"/>
    <w:rsid w:val="003B61EB"/>
    <w:rsid w:val="003C2867"/>
    <w:rsid w:val="003C7212"/>
    <w:rsid w:val="003D0C82"/>
    <w:rsid w:val="003D314E"/>
    <w:rsid w:val="003D3D04"/>
    <w:rsid w:val="003D4D6B"/>
    <w:rsid w:val="003D79A2"/>
    <w:rsid w:val="003E376A"/>
    <w:rsid w:val="003E55DC"/>
    <w:rsid w:val="00400372"/>
    <w:rsid w:val="0040265B"/>
    <w:rsid w:val="004134B0"/>
    <w:rsid w:val="00416077"/>
    <w:rsid w:val="004206E5"/>
    <w:rsid w:val="004228AC"/>
    <w:rsid w:val="00426143"/>
    <w:rsid w:val="00430FAB"/>
    <w:rsid w:val="004340A8"/>
    <w:rsid w:val="00435E9D"/>
    <w:rsid w:val="00437D2F"/>
    <w:rsid w:val="00443DA4"/>
    <w:rsid w:val="00446572"/>
    <w:rsid w:val="00456513"/>
    <w:rsid w:val="00465940"/>
    <w:rsid w:val="004671FD"/>
    <w:rsid w:val="004676EF"/>
    <w:rsid w:val="00470EF0"/>
    <w:rsid w:val="00471756"/>
    <w:rsid w:val="00473936"/>
    <w:rsid w:val="00477517"/>
    <w:rsid w:val="0048528B"/>
    <w:rsid w:val="00485C1C"/>
    <w:rsid w:val="004970A4"/>
    <w:rsid w:val="004A15CD"/>
    <w:rsid w:val="004A1A0E"/>
    <w:rsid w:val="004A444B"/>
    <w:rsid w:val="004B2F84"/>
    <w:rsid w:val="004C7053"/>
    <w:rsid w:val="004D0AF6"/>
    <w:rsid w:val="004D242C"/>
    <w:rsid w:val="004E0F0C"/>
    <w:rsid w:val="004E2398"/>
    <w:rsid w:val="004E6584"/>
    <w:rsid w:val="004F0A5C"/>
    <w:rsid w:val="004F2063"/>
    <w:rsid w:val="004F3E36"/>
    <w:rsid w:val="004F3FA8"/>
    <w:rsid w:val="00500C3D"/>
    <w:rsid w:val="00504222"/>
    <w:rsid w:val="0050555F"/>
    <w:rsid w:val="00521DF6"/>
    <w:rsid w:val="00522145"/>
    <w:rsid w:val="00535A23"/>
    <w:rsid w:val="0054315C"/>
    <w:rsid w:val="00544764"/>
    <w:rsid w:val="0055048A"/>
    <w:rsid w:val="0055632D"/>
    <w:rsid w:val="00561FC9"/>
    <w:rsid w:val="005655A7"/>
    <w:rsid w:val="00565AE7"/>
    <w:rsid w:val="00566747"/>
    <w:rsid w:val="00574F04"/>
    <w:rsid w:val="00586042"/>
    <w:rsid w:val="00587103"/>
    <w:rsid w:val="00590BD7"/>
    <w:rsid w:val="00593646"/>
    <w:rsid w:val="005979D0"/>
    <w:rsid w:val="005A32CE"/>
    <w:rsid w:val="005A519F"/>
    <w:rsid w:val="005A5B01"/>
    <w:rsid w:val="005A726D"/>
    <w:rsid w:val="005B5638"/>
    <w:rsid w:val="005B5C25"/>
    <w:rsid w:val="005C37DF"/>
    <w:rsid w:val="005C4C42"/>
    <w:rsid w:val="005C64F1"/>
    <w:rsid w:val="005C6C35"/>
    <w:rsid w:val="005D43AF"/>
    <w:rsid w:val="005F04B5"/>
    <w:rsid w:val="005F3AE0"/>
    <w:rsid w:val="005F47C3"/>
    <w:rsid w:val="005F4C66"/>
    <w:rsid w:val="00605DDF"/>
    <w:rsid w:val="006062D4"/>
    <w:rsid w:val="0060672B"/>
    <w:rsid w:val="0061022E"/>
    <w:rsid w:val="00611468"/>
    <w:rsid w:val="00611489"/>
    <w:rsid w:val="0061738B"/>
    <w:rsid w:val="006219B5"/>
    <w:rsid w:val="00621C03"/>
    <w:rsid w:val="00627ABE"/>
    <w:rsid w:val="006311AF"/>
    <w:rsid w:val="0063594A"/>
    <w:rsid w:val="0063656C"/>
    <w:rsid w:val="00637751"/>
    <w:rsid w:val="00641A13"/>
    <w:rsid w:val="00642142"/>
    <w:rsid w:val="006464CD"/>
    <w:rsid w:val="0065789B"/>
    <w:rsid w:val="00671A9D"/>
    <w:rsid w:val="006723C3"/>
    <w:rsid w:val="00672CE2"/>
    <w:rsid w:val="0067372D"/>
    <w:rsid w:val="0067789F"/>
    <w:rsid w:val="0068362B"/>
    <w:rsid w:val="00686BC3"/>
    <w:rsid w:val="006945A1"/>
    <w:rsid w:val="006A0C33"/>
    <w:rsid w:val="006A3CF6"/>
    <w:rsid w:val="006B0567"/>
    <w:rsid w:val="006C0A15"/>
    <w:rsid w:val="006C155A"/>
    <w:rsid w:val="006C5770"/>
    <w:rsid w:val="006D237E"/>
    <w:rsid w:val="006D4E47"/>
    <w:rsid w:val="006D7F94"/>
    <w:rsid w:val="006E4ECD"/>
    <w:rsid w:val="006E6118"/>
    <w:rsid w:val="006E7162"/>
    <w:rsid w:val="006E74C0"/>
    <w:rsid w:val="006F0F96"/>
    <w:rsid w:val="006F2436"/>
    <w:rsid w:val="006F5F01"/>
    <w:rsid w:val="00703925"/>
    <w:rsid w:val="00704DA5"/>
    <w:rsid w:val="00710838"/>
    <w:rsid w:val="007122D6"/>
    <w:rsid w:val="007140DE"/>
    <w:rsid w:val="00721D3C"/>
    <w:rsid w:val="00724F76"/>
    <w:rsid w:val="00725A96"/>
    <w:rsid w:val="00731C62"/>
    <w:rsid w:val="00732041"/>
    <w:rsid w:val="0073362F"/>
    <w:rsid w:val="00733A61"/>
    <w:rsid w:val="00734122"/>
    <w:rsid w:val="0073526E"/>
    <w:rsid w:val="00744ACD"/>
    <w:rsid w:val="00745452"/>
    <w:rsid w:val="00756515"/>
    <w:rsid w:val="00761065"/>
    <w:rsid w:val="0076248E"/>
    <w:rsid w:val="00763BF2"/>
    <w:rsid w:val="00770E37"/>
    <w:rsid w:val="00772942"/>
    <w:rsid w:val="00774A22"/>
    <w:rsid w:val="00776F83"/>
    <w:rsid w:val="00783DF7"/>
    <w:rsid w:val="00784F95"/>
    <w:rsid w:val="00790B41"/>
    <w:rsid w:val="007962D7"/>
    <w:rsid w:val="007A21B8"/>
    <w:rsid w:val="007A38C2"/>
    <w:rsid w:val="007A4DEE"/>
    <w:rsid w:val="007A606D"/>
    <w:rsid w:val="007A7FAE"/>
    <w:rsid w:val="007B1FA5"/>
    <w:rsid w:val="007B4E1C"/>
    <w:rsid w:val="007C150B"/>
    <w:rsid w:val="007C366B"/>
    <w:rsid w:val="007C7E9F"/>
    <w:rsid w:val="007D6A2C"/>
    <w:rsid w:val="007E23B5"/>
    <w:rsid w:val="007E3C47"/>
    <w:rsid w:val="007E5121"/>
    <w:rsid w:val="007E730A"/>
    <w:rsid w:val="007F0E7F"/>
    <w:rsid w:val="007F2007"/>
    <w:rsid w:val="007F3325"/>
    <w:rsid w:val="007F4A96"/>
    <w:rsid w:val="007F5AAB"/>
    <w:rsid w:val="007F6ACC"/>
    <w:rsid w:val="007F7193"/>
    <w:rsid w:val="007F7AC5"/>
    <w:rsid w:val="00801739"/>
    <w:rsid w:val="00802A94"/>
    <w:rsid w:val="0080352D"/>
    <w:rsid w:val="008036A8"/>
    <w:rsid w:val="008037C0"/>
    <w:rsid w:val="00803D2C"/>
    <w:rsid w:val="00804B7D"/>
    <w:rsid w:val="00805CC1"/>
    <w:rsid w:val="00807CD8"/>
    <w:rsid w:val="00807F2D"/>
    <w:rsid w:val="00807FE2"/>
    <w:rsid w:val="008115EA"/>
    <w:rsid w:val="00812231"/>
    <w:rsid w:val="00812531"/>
    <w:rsid w:val="00812D67"/>
    <w:rsid w:val="00812E61"/>
    <w:rsid w:val="00814A42"/>
    <w:rsid w:val="00834B6B"/>
    <w:rsid w:val="008374C1"/>
    <w:rsid w:val="00842DF2"/>
    <w:rsid w:val="00842F9C"/>
    <w:rsid w:val="008450A7"/>
    <w:rsid w:val="008509DA"/>
    <w:rsid w:val="00865FA9"/>
    <w:rsid w:val="008708CA"/>
    <w:rsid w:val="00880B37"/>
    <w:rsid w:val="00885F17"/>
    <w:rsid w:val="0089393F"/>
    <w:rsid w:val="0089487B"/>
    <w:rsid w:val="00896D68"/>
    <w:rsid w:val="008A740B"/>
    <w:rsid w:val="008B0D77"/>
    <w:rsid w:val="008B275E"/>
    <w:rsid w:val="008B2A5A"/>
    <w:rsid w:val="008B5DF6"/>
    <w:rsid w:val="008C3A65"/>
    <w:rsid w:val="008C4864"/>
    <w:rsid w:val="008D01C3"/>
    <w:rsid w:val="008D24D9"/>
    <w:rsid w:val="008D6FF2"/>
    <w:rsid w:val="008E1716"/>
    <w:rsid w:val="008E2733"/>
    <w:rsid w:val="008E37D0"/>
    <w:rsid w:val="008E697E"/>
    <w:rsid w:val="008E7C7B"/>
    <w:rsid w:val="008F0B23"/>
    <w:rsid w:val="008F76AC"/>
    <w:rsid w:val="008F7C59"/>
    <w:rsid w:val="00912163"/>
    <w:rsid w:val="0091303C"/>
    <w:rsid w:val="00917AD2"/>
    <w:rsid w:val="009235D5"/>
    <w:rsid w:val="00923DFF"/>
    <w:rsid w:val="00926E38"/>
    <w:rsid w:val="00932B22"/>
    <w:rsid w:val="00935088"/>
    <w:rsid w:val="00941693"/>
    <w:rsid w:val="00950E11"/>
    <w:rsid w:val="009533EE"/>
    <w:rsid w:val="00955181"/>
    <w:rsid w:val="009608E9"/>
    <w:rsid w:val="0096174B"/>
    <w:rsid w:val="0097060C"/>
    <w:rsid w:val="00981D61"/>
    <w:rsid w:val="009853F1"/>
    <w:rsid w:val="00987949"/>
    <w:rsid w:val="00990875"/>
    <w:rsid w:val="009955C8"/>
    <w:rsid w:val="009A1911"/>
    <w:rsid w:val="009A59C1"/>
    <w:rsid w:val="009A59E5"/>
    <w:rsid w:val="009A6E9E"/>
    <w:rsid w:val="009A7DDA"/>
    <w:rsid w:val="009B32DA"/>
    <w:rsid w:val="009C608F"/>
    <w:rsid w:val="009D3D63"/>
    <w:rsid w:val="009E3A7F"/>
    <w:rsid w:val="009F0FF4"/>
    <w:rsid w:val="009F1044"/>
    <w:rsid w:val="009F2500"/>
    <w:rsid w:val="009F266D"/>
    <w:rsid w:val="00A00709"/>
    <w:rsid w:val="00A04191"/>
    <w:rsid w:val="00A04FCB"/>
    <w:rsid w:val="00A1681C"/>
    <w:rsid w:val="00A2085E"/>
    <w:rsid w:val="00A22035"/>
    <w:rsid w:val="00A325DE"/>
    <w:rsid w:val="00A3763C"/>
    <w:rsid w:val="00A5700A"/>
    <w:rsid w:val="00A61068"/>
    <w:rsid w:val="00A6736E"/>
    <w:rsid w:val="00A819FE"/>
    <w:rsid w:val="00A96F01"/>
    <w:rsid w:val="00AB0197"/>
    <w:rsid w:val="00AC2B1E"/>
    <w:rsid w:val="00AC2ED0"/>
    <w:rsid w:val="00AC4D62"/>
    <w:rsid w:val="00AD1469"/>
    <w:rsid w:val="00AD49E3"/>
    <w:rsid w:val="00AE0114"/>
    <w:rsid w:val="00AE2641"/>
    <w:rsid w:val="00AE314D"/>
    <w:rsid w:val="00AE3727"/>
    <w:rsid w:val="00AE616A"/>
    <w:rsid w:val="00B04363"/>
    <w:rsid w:val="00B11300"/>
    <w:rsid w:val="00B14A9C"/>
    <w:rsid w:val="00B16671"/>
    <w:rsid w:val="00B2099A"/>
    <w:rsid w:val="00B319D5"/>
    <w:rsid w:val="00B330DC"/>
    <w:rsid w:val="00B3579D"/>
    <w:rsid w:val="00B41092"/>
    <w:rsid w:val="00B443D0"/>
    <w:rsid w:val="00B44A9B"/>
    <w:rsid w:val="00B4546A"/>
    <w:rsid w:val="00B46B73"/>
    <w:rsid w:val="00B57DF0"/>
    <w:rsid w:val="00B609C4"/>
    <w:rsid w:val="00B82974"/>
    <w:rsid w:val="00B8375B"/>
    <w:rsid w:val="00B91F85"/>
    <w:rsid w:val="00BA1C08"/>
    <w:rsid w:val="00BA2B64"/>
    <w:rsid w:val="00BA3D20"/>
    <w:rsid w:val="00BA41EC"/>
    <w:rsid w:val="00BB04B2"/>
    <w:rsid w:val="00BB0E03"/>
    <w:rsid w:val="00BB2261"/>
    <w:rsid w:val="00BC122F"/>
    <w:rsid w:val="00BC293C"/>
    <w:rsid w:val="00BC3D0A"/>
    <w:rsid w:val="00BD178D"/>
    <w:rsid w:val="00BE1388"/>
    <w:rsid w:val="00C019FC"/>
    <w:rsid w:val="00C17D45"/>
    <w:rsid w:val="00C24534"/>
    <w:rsid w:val="00C35A2C"/>
    <w:rsid w:val="00C43633"/>
    <w:rsid w:val="00C43AD0"/>
    <w:rsid w:val="00C50E00"/>
    <w:rsid w:val="00C530B9"/>
    <w:rsid w:val="00C53F14"/>
    <w:rsid w:val="00C57FCA"/>
    <w:rsid w:val="00C62E11"/>
    <w:rsid w:val="00C67C98"/>
    <w:rsid w:val="00C70E7E"/>
    <w:rsid w:val="00C70F12"/>
    <w:rsid w:val="00C71C3E"/>
    <w:rsid w:val="00C72014"/>
    <w:rsid w:val="00C7493E"/>
    <w:rsid w:val="00C754B0"/>
    <w:rsid w:val="00C7600A"/>
    <w:rsid w:val="00C80CFB"/>
    <w:rsid w:val="00C83605"/>
    <w:rsid w:val="00C914CD"/>
    <w:rsid w:val="00C92CD1"/>
    <w:rsid w:val="00C95B04"/>
    <w:rsid w:val="00C96B24"/>
    <w:rsid w:val="00CA0A63"/>
    <w:rsid w:val="00CA270E"/>
    <w:rsid w:val="00CB3865"/>
    <w:rsid w:val="00CB68DA"/>
    <w:rsid w:val="00CB6ECF"/>
    <w:rsid w:val="00CB78A9"/>
    <w:rsid w:val="00CD00E5"/>
    <w:rsid w:val="00CD1C64"/>
    <w:rsid w:val="00CD2AE4"/>
    <w:rsid w:val="00CD5D56"/>
    <w:rsid w:val="00CD6F9F"/>
    <w:rsid w:val="00CE06EE"/>
    <w:rsid w:val="00CE1DC5"/>
    <w:rsid w:val="00CF0094"/>
    <w:rsid w:val="00CF181B"/>
    <w:rsid w:val="00CF2EAB"/>
    <w:rsid w:val="00D03A50"/>
    <w:rsid w:val="00D100B4"/>
    <w:rsid w:val="00D11A52"/>
    <w:rsid w:val="00D1302B"/>
    <w:rsid w:val="00D151FA"/>
    <w:rsid w:val="00D1646C"/>
    <w:rsid w:val="00D21A4D"/>
    <w:rsid w:val="00D33ADD"/>
    <w:rsid w:val="00D35480"/>
    <w:rsid w:val="00D3565E"/>
    <w:rsid w:val="00D371EF"/>
    <w:rsid w:val="00D40121"/>
    <w:rsid w:val="00D40F0A"/>
    <w:rsid w:val="00D4375B"/>
    <w:rsid w:val="00D4420F"/>
    <w:rsid w:val="00D54619"/>
    <w:rsid w:val="00D6055C"/>
    <w:rsid w:val="00D6156E"/>
    <w:rsid w:val="00D61809"/>
    <w:rsid w:val="00D618D6"/>
    <w:rsid w:val="00D6236F"/>
    <w:rsid w:val="00D636BB"/>
    <w:rsid w:val="00D6488C"/>
    <w:rsid w:val="00D67E7F"/>
    <w:rsid w:val="00D71E01"/>
    <w:rsid w:val="00D72C93"/>
    <w:rsid w:val="00D76AF1"/>
    <w:rsid w:val="00D77C81"/>
    <w:rsid w:val="00D80754"/>
    <w:rsid w:val="00D83201"/>
    <w:rsid w:val="00D85521"/>
    <w:rsid w:val="00D86E22"/>
    <w:rsid w:val="00D94494"/>
    <w:rsid w:val="00DA0918"/>
    <w:rsid w:val="00DA0D14"/>
    <w:rsid w:val="00DA2156"/>
    <w:rsid w:val="00DA501A"/>
    <w:rsid w:val="00DA7616"/>
    <w:rsid w:val="00DB00F8"/>
    <w:rsid w:val="00DB0C4B"/>
    <w:rsid w:val="00DB13DB"/>
    <w:rsid w:val="00DB15EF"/>
    <w:rsid w:val="00DB3008"/>
    <w:rsid w:val="00DB79E1"/>
    <w:rsid w:val="00DC52F4"/>
    <w:rsid w:val="00DC61A8"/>
    <w:rsid w:val="00DD1228"/>
    <w:rsid w:val="00DD2E81"/>
    <w:rsid w:val="00DD6380"/>
    <w:rsid w:val="00DD6963"/>
    <w:rsid w:val="00DD7D2E"/>
    <w:rsid w:val="00DD7DAD"/>
    <w:rsid w:val="00DE0FF7"/>
    <w:rsid w:val="00DE36FC"/>
    <w:rsid w:val="00DE777E"/>
    <w:rsid w:val="00DF09F8"/>
    <w:rsid w:val="00E01167"/>
    <w:rsid w:val="00E01D19"/>
    <w:rsid w:val="00E02CEF"/>
    <w:rsid w:val="00E06516"/>
    <w:rsid w:val="00E12283"/>
    <w:rsid w:val="00E21BF6"/>
    <w:rsid w:val="00E275DC"/>
    <w:rsid w:val="00E27DF8"/>
    <w:rsid w:val="00E31630"/>
    <w:rsid w:val="00E3340F"/>
    <w:rsid w:val="00E37DD6"/>
    <w:rsid w:val="00E4072C"/>
    <w:rsid w:val="00E4195B"/>
    <w:rsid w:val="00E47F23"/>
    <w:rsid w:val="00E527EF"/>
    <w:rsid w:val="00E5314E"/>
    <w:rsid w:val="00E551DF"/>
    <w:rsid w:val="00E55ED4"/>
    <w:rsid w:val="00E562D7"/>
    <w:rsid w:val="00E664BC"/>
    <w:rsid w:val="00E66758"/>
    <w:rsid w:val="00E67799"/>
    <w:rsid w:val="00E75BF7"/>
    <w:rsid w:val="00E77696"/>
    <w:rsid w:val="00E80DCA"/>
    <w:rsid w:val="00E8717B"/>
    <w:rsid w:val="00E9465A"/>
    <w:rsid w:val="00E95889"/>
    <w:rsid w:val="00E95DF6"/>
    <w:rsid w:val="00E95F7A"/>
    <w:rsid w:val="00E9677D"/>
    <w:rsid w:val="00EA42D4"/>
    <w:rsid w:val="00EA79EF"/>
    <w:rsid w:val="00EA7CD1"/>
    <w:rsid w:val="00EC58B2"/>
    <w:rsid w:val="00EC6CEC"/>
    <w:rsid w:val="00EC7139"/>
    <w:rsid w:val="00ED3E41"/>
    <w:rsid w:val="00ED738D"/>
    <w:rsid w:val="00EE7379"/>
    <w:rsid w:val="00EF384F"/>
    <w:rsid w:val="00EF636B"/>
    <w:rsid w:val="00F0254C"/>
    <w:rsid w:val="00F044D7"/>
    <w:rsid w:val="00F04AA9"/>
    <w:rsid w:val="00F05598"/>
    <w:rsid w:val="00F0621F"/>
    <w:rsid w:val="00F07B61"/>
    <w:rsid w:val="00F12826"/>
    <w:rsid w:val="00F14EF7"/>
    <w:rsid w:val="00F169FE"/>
    <w:rsid w:val="00F21BD4"/>
    <w:rsid w:val="00F24555"/>
    <w:rsid w:val="00F254C6"/>
    <w:rsid w:val="00F25AF3"/>
    <w:rsid w:val="00F34149"/>
    <w:rsid w:val="00F34EA5"/>
    <w:rsid w:val="00F411BE"/>
    <w:rsid w:val="00F4489C"/>
    <w:rsid w:val="00F46341"/>
    <w:rsid w:val="00F53A37"/>
    <w:rsid w:val="00F609B8"/>
    <w:rsid w:val="00F61BEB"/>
    <w:rsid w:val="00F66081"/>
    <w:rsid w:val="00F7318F"/>
    <w:rsid w:val="00F74A01"/>
    <w:rsid w:val="00F80604"/>
    <w:rsid w:val="00F80746"/>
    <w:rsid w:val="00F84D34"/>
    <w:rsid w:val="00F94DCC"/>
    <w:rsid w:val="00F95964"/>
    <w:rsid w:val="00FA2F8F"/>
    <w:rsid w:val="00FA3A26"/>
    <w:rsid w:val="00FA405E"/>
    <w:rsid w:val="00FB3E51"/>
    <w:rsid w:val="00FB4803"/>
    <w:rsid w:val="00FB630E"/>
    <w:rsid w:val="00FB6E61"/>
    <w:rsid w:val="00FC3B5C"/>
    <w:rsid w:val="00FD291C"/>
    <w:rsid w:val="00FD34FD"/>
    <w:rsid w:val="00FF3863"/>
    <w:rsid w:val="00FF4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087056"/>
    <w:pPr>
      <w:spacing w:after="200" w:line="276" w:lineRule="auto"/>
    </w:pPr>
    <w:rPr>
      <w:sz w:val="22"/>
      <w:szCs w:val="22"/>
      <w:lang w:eastAsia="en-US"/>
    </w:rPr>
  </w:style>
  <w:style w:type="paragraph" w:styleId="1">
    <w:name w:val="heading 1"/>
    <w:basedOn w:val="a"/>
    <w:next w:val="a"/>
    <w:link w:val="10"/>
    <w:qFormat/>
    <w:rsid w:val="00FB4803"/>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qFormat/>
    <w:rsid w:val="00FB4803"/>
    <w:pPr>
      <w:keepNext/>
      <w:keepLines/>
      <w:spacing w:before="200" w:after="0"/>
      <w:outlineLvl w:val="1"/>
    </w:pPr>
    <w:rPr>
      <w:rFonts w:ascii="Cambria" w:eastAsia="Times New Roman" w:hAnsi="Cambria"/>
      <w:b/>
      <w:bCs/>
      <w:color w:val="4F81BD"/>
      <w:sz w:val="26"/>
      <w:szCs w:val="26"/>
    </w:rPr>
  </w:style>
  <w:style w:type="paragraph" w:styleId="30">
    <w:name w:val="heading 3"/>
    <w:basedOn w:val="a"/>
    <w:link w:val="31"/>
    <w:qFormat/>
    <w:rsid w:val="00FB480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0">
    <w:name w:val="heading 4"/>
    <w:basedOn w:val="a"/>
    <w:next w:val="a"/>
    <w:link w:val="41"/>
    <w:qFormat/>
    <w:rsid w:val="00FB4803"/>
    <w:pPr>
      <w:keepNext/>
      <w:keepLines/>
      <w:spacing w:before="200" w:after="0"/>
      <w:outlineLvl w:val="3"/>
    </w:pPr>
    <w:rPr>
      <w:rFonts w:ascii="Cambria" w:eastAsia="Times New Roman"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FA5"/>
    <w:pPr>
      <w:tabs>
        <w:tab w:val="center" w:pos="4677"/>
        <w:tab w:val="right" w:pos="9355"/>
      </w:tabs>
      <w:spacing w:after="0" w:line="240" w:lineRule="auto"/>
    </w:pPr>
    <w:rPr>
      <w:sz w:val="20"/>
      <w:szCs w:val="20"/>
    </w:rPr>
  </w:style>
  <w:style w:type="character" w:customStyle="1" w:styleId="a4">
    <w:name w:val="Верхний колонтитул Знак"/>
    <w:link w:val="a3"/>
    <w:uiPriority w:val="99"/>
    <w:rsid w:val="002F4FA5"/>
    <w:rPr>
      <w:rFonts w:ascii="Calibri" w:eastAsia="Calibri" w:hAnsi="Calibri" w:cs="Times New Roman"/>
    </w:rPr>
  </w:style>
  <w:style w:type="paragraph" w:styleId="a5">
    <w:name w:val="footer"/>
    <w:basedOn w:val="a"/>
    <w:link w:val="a6"/>
    <w:unhideWhenUsed/>
    <w:rsid w:val="002F4FA5"/>
    <w:pPr>
      <w:tabs>
        <w:tab w:val="center" w:pos="4677"/>
        <w:tab w:val="right" w:pos="9355"/>
      </w:tabs>
      <w:spacing w:after="0" w:line="240" w:lineRule="auto"/>
    </w:pPr>
    <w:rPr>
      <w:sz w:val="20"/>
      <w:szCs w:val="20"/>
    </w:rPr>
  </w:style>
  <w:style w:type="character" w:customStyle="1" w:styleId="a6">
    <w:name w:val="Нижний колонтитул Знак"/>
    <w:link w:val="a5"/>
    <w:rsid w:val="002F4FA5"/>
    <w:rPr>
      <w:rFonts w:ascii="Calibri" w:eastAsia="Calibri" w:hAnsi="Calibri" w:cs="Times New Roman"/>
    </w:rPr>
  </w:style>
  <w:style w:type="character" w:customStyle="1" w:styleId="10">
    <w:name w:val="Заголовок 1 Знак"/>
    <w:link w:val="1"/>
    <w:rsid w:val="00FB4803"/>
    <w:rPr>
      <w:rFonts w:ascii="Cambria" w:eastAsia="Times New Roman" w:hAnsi="Cambria" w:cs="Times New Roman"/>
      <w:b/>
      <w:bCs/>
      <w:color w:val="365F91"/>
      <w:sz w:val="28"/>
      <w:szCs w:val="28"/>
    </w:rPr>
  </w:style>
  <w:style w:type="character" w:styleId="a7">
    <w:name w:val="Hyperlink"/>
    <w:uiPriority w:val="99"/>
    <w:unhideWhenUsed/>
    <w:rsid w:val="00FB4803"/>
    <w:rPr>
      <w:color w:val="0000FF"/>
      <w:u w:val="single"/>
    </w:rPr>
  </w:style>
  <w:style w:type="paragraph" w:styleId="a8">
    <w:name w:val="List Paragraph"/>
    <w:basedOn w:val="a"/>
    <w:uiPriority w:val="34"/>
    <w:qFormat/>
    <w:rsid w:val="00FB4803"/>
    <w:pPr>
      <w:ind w:left="720"/>
      <w:contextualSpacing/>
    </w:pPr>
  </w:style>
  <w:style w:type="character" w:customStyle="1" w:styleId="20">
    <w:name w:val="Заголовок 2 Знак"/>
    <w:link w:val="2"/>
    <w:rsid w:val="00FB4803"/>
    <w:rPr>
      <w:rFonts w:ascii="Cambria" w:eastAsia="Times New Roman" w:hAnsi="Cambria" w:cs="Times New Roman"/>
      <w:b/>
      <w:bCs/>
      <w:color w:val="4F81BD"/>
      <w:sz w:val="26"/>
      <w:szCs w:val="26"/>
    </w:rPr>
  </w:style>
  <w:style w:type="character" w:customStyle="1" w:styleId="31">
    <w:name w:val="Заголовок 3 Знак"/>
    <w:link w:val="30"/>
    <w:rsid w:val="00FB4803"/>
    <w:rPr>
      <w:rFonts w:ascii="Times New Roman" w:eastAsia="Times New Roman" w:hAnsi="Times New Roman" w:cs="Times New Roman"/>
      <w:b/>
      <w:bCs/>
      <w:sz w:val="27"/>
      <w:szCs w:val="27"/>
      <w:lang w:eastAsia="ru-RU"/>
    </w:rPr>
  </w:style>
  <w:style w:type="character" w:customStyle="1" w:styleId="41">
    <w:name w:val="Заголовок 4 Знак"/>
    <w:link w:val="40"/>
    <w:rsid w:val="00FB4803"/>
    <w:rPr>
      <w:rFonts w:ascii="Cambria" w:eastAsia="Times New Roman" w:hAnsi="Cambria" w:cs="Times New Roman"/>
      <w:b/>
      <w:bCs/>
      <w:i/>
      <w:iCs/>
      <w:color w:val="4F81BD"/>
    </w:rPr>
  </w:style>
  <w:style w:type="numbering" w:customStyle="1" w:styleId="11">
    <w:name w:val="Нет списка1"/>
    <w:next w:val="a2"/>
    <w:semiHidden/>
    <w:unhideWhenUsed/>
    <w:rsid w:val="00FB4803"/>
  </w:style>
  <w:style w:type="paragraph" w:styleId="a9">
    <w:name w:val="TOC Heading"/>
    <w:basedOn w:val="1"/>
    <w:next w:val="a"/>
    <w:qFormat/>
    <w:rsid w:val="00FB4803"/>
    <w:pPr>
      <w:outlineLvl w:val="9"/>
    </w:pPr>
  </w:style>
  <w:style w:type="paragraph" w:styleId="12">
    <w:name w:val="toc 1"/>
    <w:basedOn w:val="a"/>
    <w:next w:val="a"/>
    <w:autoRedefine/>
    <w:uiPriority w:val="39"/>
    <w:unhideWhenUsed/>
    <w:rsid w:val="004D0AF6"/>
    <w:pPr>
      <w:tabs>
        <w:tab w:val="right" w:leader="dot" w:pos="9639"/>
      </w:tabs>
      <w:spacing w:after="100"/>
      <w:ind w:left="142"/>
    </w:pPr>
    <w:rPr>
      <w:rFonts w:ascii="Times New Roman" w:eastAsia="Times New Roman" w:hAnsi="Times New Roman"/>
      <w:noProof/>
      <w:sz w:val="28"/>
      <w:szCs w:val="28"/>
      <w:lang w:eastAsia="ru-RU"/>
    </w:rPr>
  </w:style>
  <w:style w:type="paragraph" w:styleId="aa">
    <w:name w:val="Balloon Text"/>
    <w:basedOn w:val="a"/>
    <w:link w:val="ab"/>
    <w:unhideWhenUsed/>
    <w:rsid w:val="00FB4803"/>
    <w:pPr>
      <w:spacing w:after="0" w:line="240" w:lineRule="auto"/>
    </w:pPr>
    <w:rPr>
      <w:rFonts w:ascii="Tahoma" w:hAnsi="Tahoma"/>
      <w:sz w:val="16"/>
      <w:szCs w:val="16"/>
    </w:rPr>
  </w:style>
  <w:style w:type="character" w:customStyle="1" w:styleId="ab">
    <w:name w:val="Текст выноски Знак"/>
    <w:link w:val="aa"/>
    <w:rsid w:val="00FB4803"/>
    <w:rPr>
      <w:rFonts w:ascii="Tahoma" w:eastAsia="Calibri" w:hAnsi="Tahoma" w:cs="Tahoma"/>
      <w:sz w:val="16"/>
      <w:szCs w:val="16"/>
    </w:rPr>
  </w:style>
  <w:style w:type="paragraph" w:styleId="21">
    <w:name w:val="toc 2"/>
    <w:basedOn w:val="a"/>
    <w:next w:val="a"/>
    <w:autoRedefine/>
    <w:uiPriority w:val="39"/>
    <w:unhideWhenUsed/>
    <w:rsid w:val="00FF3863"/>
    <w:pPr>
      <w:tabs>
        <w:tab w:val="right" w:leader="dot" w:pos="9628"/>
      </w:tabs>
      <w:spacing w:after="100"/>
      <w:ind w:left="426"/>
    </w:pPr>
  </w:style>
  <w:style w:type="paragraph" w:styleId="ac">
    <w:name w:val="footnote text"/>
    <w:basedOn w:val="a"/>
    <w:link w:val="ad"/>
    <w:semiHidden/>
    <w:unhideWhenUsed/>
    <w:rsid w:val="00FB4803"/>
    <w:pPr>
      <w:spacing w:after="0" w:line="240" w:lineRule="auto"/>
    </w:pPr>
    <w:rPr>
      <w:sz w:val="20"/>
      <w:szCs w:val="20"/>
    </w:rPr>
  </w:style>
  <w:style w:type="character" w:customStyle="1" w:styleId="ad">
    <w:name w:val="Текст сноски Знак"/>
    <w:link w:val="ac"/>
    <w:semiHidden/>
    <w:rsid w:val="00FB4803"/>
    <w:rPr>
      <w:rFonts w:ascii="Calibri" w:eastAsia="Calibri" w:hAnsi="Calibri" w:cs="Times New Roman"/>
      <w:sz w:val="20"/>
      <w:szCs w:val="20"/>
    </w:rPr>
  </w:style>
  <w:style w:type="character" w:styleId="ae">
    <w:name w:val="footnote reference"/>
    <w:semiHidden/>
    <w:unhideWhenUsed/>
    <w:rsid w:val="00FB4803"/>
    <w:rPr>
      <w:vertAlign w:val="superscript"/>
    </w:rPr>
  </w:style>
  <w:style w:type="numbering" w:customStyle="1" w:styleId="110">
    <w:name w:val="Нет списка11"/>
    <w:next w:val="a2"/>
    <w:semiHidden/>
    <w:unhideWhenUsed/>
    <w:rsid w:val="00FB4803"/>
  </w:style>
  <w:style w:type="character" w:customStyle="1" w:styleId="pcontrol">
    <w:name w:val="pcontrol"/>
    <w:rsid w:val="00FB4803"/>
    <w:rPr>
      <w:rFonts w:cs="Times New Roman"/>
    </w:rPr>
  </w:style>
  <w:style w:type="character" w:customStyle="1" w:styleId="ppagestat">
    <w:name w:val="ppagestat"/>
    <w:rsid w:val="00FB4803"/>
    <w:rPr>
      <w:rFonts w:cs="Times New Roman"/>
    </w:rPr>
  </w:style>
  <w:style w:type="character" w:styleId="af">
    <w:name w:val="FollowedHyperlink"/>
    <w:rsid w:val="00FB4803"/>
    <w:rPr>
      <w:rFonts w:cs="Times New Roman"/>
      <w:color w:val="800080"/>
      <w:u w:val="single"/>
    </w:rPr>
  </w:style>
  <w:style w:type="table" w:styleId="af0">
    <w:name w:val="Table Grid"/>
    <w:basedOn w:val="a1"/>
    <w:rsid w:val="00FB4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0"/>
    <w:rsid w:val="00FB4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B4803"/>
    <w:pPr>
      <w:widowControl w:val="0"/>
      <w:autoSpaceDE w:val="0"/>
      <w:autoSpaceDN w:val="0"/>
      <w:adjustRightInd w:val="0"/>
    </w:pPr>
    <w:rPr>
      <w:rFonts w:ascii="Arial" w:eastAsia="Times New Roman" w:hAnsi="Arial" w:cs="Arial"/>
    </w:rPr>
  </w:style>
  <w:style w:type="paragraph" w:styleId="af1">
    <w:name w:val="Normal (Web)"/>
    <w:basedOn w:val="a"/>
    <w:unhideWhenUsed/>
    <w:rsid w:val="00FB480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2">
    <w:name w:val="Основной текст_"/>
    <w:link w:val="42"/>
    <w:rsid w:val="00FB4803"/>
    <w:rPr>
      <w:rFonts w:ascii="Times New Roman" w:eastAsia="Times New Roman" w:hAnsi="Times New Roman"/>
      <w:sz w:val="27"/>
      <w:szCs w:val="27"/>
      <w:shd w:val="clear" w:color="auto" w:fill="FFFFFF"/>
    </w:rPr>
  </w:style>
  <w:style w:type="paragraph" w:customStyle="1" w:styleId="42">
    <w:name w:val="Основной текст4"/>
    <w:basedOn w:val="a"/>
    <w:link w:val="af2"/>
    <w:rsid w:val="00FB4803"/>
    <w:pPr>
      <w:widowControl w:val="0"/>
      <w:shd w:val="clear" w:color="auto" w:fill="FFFFFF"/>
      <w:spacing w:after="0" w:line="480" w:lineRule="exact"/>
      <w:jc w:val="center"/>
    </w:pPr>
    <w:rPr>
      <w:rFonts w:ascii="Times New Roman" w:eastAsia="Times New Roman" w:hAnsi="Times New Roman"/>
      <w:sz w:val="27"/>
      <w:szCs w:val="27"/>
    </w:rPr>
  </w:style>
  <w:style w:type="character" w:customStyle="1" w:styleId="14">
    <w:name w:val="Основной текст1"/>
    <w:rsid w:val="00FB4803"/>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22">
    <w:name w:val="Основной текст2"/>
    <w:rsid w:val="00FB480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styleId="af3">
    <w:name w:val="No Spacing"/>
    <w:qFormat/>
    <w:rsid w:val="00FB4803"/>
    <w:pPr>
      <w:widowControl w:val="0"/>
    </w:pPr>
    <w:rPr>
      <w:rFonts w:ascii="Courier New" w:eastAsia="Courier New" w:hAnsi="Courier New" w:cs="Courier New"/>
      <w:color w:val="000000"/>
      <w:sz w:val="24"/>
      <w:szCs w:val="24"/>
    </w:rPr>
  </w:style>
  <w:style w:type="paragraph" w:customStyle="1" w:styleId="5">
    <w:name w:val="Основной текст5"/>
    <w:basedOn w:val="a"/>
    <w:rsid w:val="00FB4803"/>
    <w:pPr>
      <w:widowControl w:val="0"/>
      <w:shd w:val="clear" w:color="auto" w:fill="FFFFFF"/>
      <w:spacing w:after="840" w:line="0" w:lineRule="atLeast"/>
      <w:ind w:hanging="640"/>
    </w:pPr>
    <w:rPr>
      <w:rFonts w:ascii="Times New Roman" w:eastAsia="Times New Roman" w:hAnsi="Times New Roman"/>
      <w:color w:val="000000"/>
      <w:sz w:val="31"/>
      <w:szCs w:val="31"/>
      <w:lang w:eastAsia="ru-RU"/>
    </w:rPr>
  </w:style>
  <w:style w:type="paragraph" w:customStyle="1" w:styleId="af4">
    <w:name w:val="Знак"/>
    <w:basedOn w:val="a"/>
    <w:rsid w:val="00FB4803"/>
    <w:pPr>
      <w:spacing w:after="160" w:line="240" w:lineRule="exact"/>
    </w:pPr>
    <w:rPr>
      <w:rFonts w:ascii="Times New Roman" w:eastAsia="Times New Roman" w:hAnsi="Times New Roman" w:cs="Arial"/>
      <w:sz w:val="24"/>
      <w:szCs w:val="20"/>
      <w:lang w:val="en-US"/>
    </w:rPr>
  </w:style>
  <w:style w:type="table" w:customStyle="1" w:styleId="23">
    <w:name w:val="Сетка таблицы2"/>
    <w:basedOn w:val="a1"/>
    <w:next w:val="af0"/>
    <w:uiPriority w:val="59"/>
    <w:rsid w:val="006464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Стиль1"/>
    <w:basedOn w:val="a"/>
    <w:link w:val="16"/>
    <w:qFormat/>
    <w:rsid w:val="004F3E36"/>
    <w:pPr>
      <w:keepNext/>
      <w:keepLines/>
      <w:spacing w:after="0" w:line="240" w:lineRule="auto"/>
      <w:jc w:val="center"/>
      <w:outlineLvl w:val="0"/>
    </w:pPr>
    <w:rPr>
      <w:rFonts w:ascii="Times New Roman" w:eastAsia="Times New Roman" w:hAnsi="Times New Roman"/>
      <w:bCs/>
      <w:sz w:val="28"/>
      <w:szCs w:val="28"/>
      <w:lang w:eastAsia="ru-RU"/>
    </w:rPr>
  </w:style>
  <w:style w:type="paragraph" w:customStyle="1" w:styleId="24">
    <w:name w:val="Стиль2"/>
    <w:basedOn w:val="a"/>
    <w:link w:val="25"/>
    <w:qFormat/>
    <w:rsid w:val="004F3E36"/>
    <w:pPr>
      <w:keepNext/>
      <w:keepLines/>
      <w:spacing w:after="0" w:line="360" w:lineRule="auto"/>
      <w:ind w:firstLine="709"/>
      <w:jc w:val="both"/>
      <w:outlineLvl w:val="1"/>
    </w:pPr>
    <w:rPr>
      <w:rFonts w:ascii="Times New Roman" w:eastAsia="Times New Roman" w:hAnsi="Times New Roman"/>
      <w:bCs/>
      <w:sz w:val="28"/>
      <w:szCs w:val="28"/>
    </w:rPr>
  </w:style>
  <w:style w:type="character" w:customStyle="1" w:styleId="16">
    <w:name w:val="Стиль1 Знак"/>
    <w:link w:val="15"/>
    <w:rsid w:val="004F3E36"/>
    <w:rPr>
      <w:rFonts w:ascii="Times New Roman" w:eastAsia="Times New Roman" w:hAnsi="Times New Roman" w:cs="Times New Roman"/>
      <w:bCs/>
      <w:sz w:val="28"/>
      <w:szCs w:val="28"/>
      <w:lang w:eastAsia="ru-RU"/>
    </w:rPr>
  </w:style>
  <w:style w:type="character" w:customStyle="1" w:styleId="25">
    <w:name w:val="Стиль2 Знак"/>
    <w:link w:val="24"/>
    <w:rsid w:val="004F3E36"/>
    <w:rPr>
      <w:rFonts w:ascii="Times New Roman" w:eastAsia="Times New Roman" w:hAnsi="Times New Roman" w:cs="Times New Roman"/>
      <w:bCs/>
      <w:sz w:val="28"/>
      <w:szCs w:val="28"/>
    </w:rPr>
  </w:style>
  <w:style w:type="numbering" w:customStyle="1" w:styleId="26">
    <w:name w:val="Нет списка2"/>
    <w:next w:val="a2"/>
    <w:semiHidden/>
    <w:rsid w:val="00FF3863"/>
  </w:style>
  <w:style w:type="table" w:customStyle="1" w:styleId="32">
    <w:name w:val="Сетка таблицы3"/>
    <w:basedOn w:val="a1"/>
    <w:next w:val="af0"/>
    <w:rsid w:val="00FF3863"/>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uiPriority w:val="99"/>
    <w:unhideWhenUsed/>
    <w:rsid w:val="00FF3863"/>
    <w:rPr>
      <w:sz w:val="16"/>
      <w:szCs w:val="16"/>
    </w:rPr>
  </w:style>
  <w:style w:type="paragraph" w:styleId="af6">
    <w:name w:val="annotation text"/>
    <w:basedOn w:val="a"/>
    <w:link w:val="af7"/>
    <w:uiPriority w:val="99"/>
    <w:unhideWhenUsed/>
    <w:rsid w:val="00FF3863"/>
    <w:rPr>
      <w:sz w:val="20"/>
      <w:szCs w:val="20"/>
    </w:rPr>
  </w:style>
  <w:style w:type="character" w:customStyle="1" w:styleId="af7">
    <w:name w:val="Текст примечания Знак"/>
    <w:link w:val="af6"/>
    <w:uiPriority w:val="99"/>
    <w:rsid w:val="00FF3863"/>
    <w:rPr>
      <w:lang w:eastAsia="en-US"/>
    </w:rPr>
  </w:style>
  <w:style w:type="paragraph" w:styleId="33">
    <w:name w:val="toc 3"/>
    <w:basedOn w:val="a"/>
    <w:next w:val="a"/>
    <w:autoRedefine/>
    <w:uiPriority w:val="39"/>
    <w:unhideWhenUsed/>
    <w:rsid w:val="00812531"/>
    <w:pPr>
      <w:ind w:left="440"/>
    </w:pPr>
  </w:style>
  <w:style w:type="character" w:styleId="af8">
    <w:name w:val="Strong"/>
    <w:uiPriority w:val="22"/>
    <w:qFormat/>
    <w:rsid w:val="000A471B"/>
    <w:rPr>
      <w:b/>
      <w:bCs/>
    </w:rPr>
  </w:style>
  <w:style w:type="numbering" w:customStyle="1" w:styleId="3">
    <w:name w:val="Стиль3"/>
    <w:rsid w:val="001073D0"/>
    <w:pPr>
      <w:numPr>
        <w:numId w:val="21"/>
      </w:numPr>
    </w:pPr>
  </w:style>
  <w:style w:type="numbering" w:customStyle="1" w:styleId="4">
    <w:name w:val="Стиль4"/>
    <w:rsid w:val="001073D0"/>
    <w:pPr>
      <w:numPr>
        <w:numId w:val="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087056"/>
    <w:pPr>
      <w:spacing w:after="200" w:line="276" w:lineRule="auto"/>
    </w:pPr>
    <w:rPr>
      <w:sz w:val="22"/>
      <w:szCs w:val="22"/>
      <w:lang w:eastAsia="en-US"/>
    </w:rPr>
  </w:style>
  <w:style w:type="paragraph" w:styleId="1">
    <w:name w:val="heading 1"/>
    <w:basedOn w:val="a"/>
    <w:next w:val="a"/>
    <w:link w:val="10"/>
    <w:qFormat/>
    <w:rsid w:val="00FB4803"/>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qFormat/>
    <w:rsid w:val="00FB4803"/>
    <w:pPr>
      <w:keepNext/>
      <w:keepLines/>
      <w:spacing w:before="200" w:after="0"/>
      <w:outlineLvl w:val="1"/>
    </w:pPr>
    <w:rPr>
      <w:rFonts w:ascii="Cambria" w:eastAsia="Times New Roman" w:hAnsi="Cambria"/>
      <w:b/>
      <w:bCs/>
      <w:color w:val="4F81BD"/>
      <w:sz w:val="26"/>
      <w:szCs w:val="26"/>
    </w:rPr>
  </w:style>
  <w:style w:type="paragraph" w:styleId="30">
    <w:name w:val="heading 3"/>
    <w:basedOn w:val="a"/>
    <w:link w:val="31"/>
    <w:qFormat/>
    <w:rsid w:val="00FB480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0">
    <w:name w:val="heading 4"/>
    <w:basedOn w:val="a"/>
    <w:next w:val="a"/>
    <w:link w:val="41"/>
    <w:qFormat/>
    <w:rsid w:val="00FB4803"/>
    <w:pPr>
      <w:keepNext/>
      <w:keepLines/>
      <w:spacing w:before="200" w:after="0"/>
      <w:outlineLvl w:val="3"/>
    </w:pPr>
    <w:rPr>
      <w:rFonts w:ascii="Cambria" w:eastAsia="Times New Roman"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FA5"/>
    <w:pPr>
      <w:tabs>
        <w:tab w:val="center" w:pos="4677"/>
        <w:tab w:val="right" w:pos="9355"/>
      </w:tabs>
      <w:spacing w:after="0" w:line="240" w:lineRule="auto"/>
    </w:pPr>
    <w:rPr>
      <w:sz w:val="20"/>
      <w:szCs w:val="20"/>
    </w:rPr>
  </w:style>
  <w:style w:type="character" w:customStyle="1" w:styleId="a4">
    <w:name w:val="Верхний колонтитул Знак"/>
    <w:link w:val="a3"/>
    <w:uiPriority w:val="99"/>
    <w:rsid w:val="002F4FA5"/>
    <w:rPr>
      <w:rFonts w:ascii="Calibri" w:eastAsia="Calibri" w:hAnsi="Calibri" w:cs="Times New Roman"/>
    </w:rPr>
  </w:style>
  <w:style w:type="paragraph" w:styleId="a5">
    <w:name w:val="footer"/>
    <w:basedOn w:val="a"/>
    <w:link w:val="a6"/>
    <w:unhideWhenUsed/>
    <w:rsid w:val="002F4FA5"/>
    <w:pPr>
      <w:tabs>
        <w:tab w:val="center" w:pos="4677"/>
        <w:tab w:val="right" w:pos="9355"/>
      </w:tabs>
      <w:spacing w:after="0" w:line="240" w:lineRule="auto"/>
    </w:pPr>
    <w:rPr>
      <w:sz w:val="20"/>
      <w:szCs w:val="20"/>
    </w:rPr>
  </w:style>
  <w:style w:type="character" w:customStyle="1" w:styleId="a6">
    <w:name w:val="Нижний колонтитул Знак"/>
    <w:link w:val="a5"/>
    <w:rsid w:val="002F4FA5"/>
    <w:rPr>
      <w:rFonts w:ascii="Calibri" w:eastAsia="Calibri" w:hAnsi="Calibri" w:cs="Times New Roman"/>
    </w:rPr>
  </w:style>
  <w:style w:type="character" w:customStyle="1" w:styleId="10">
    <w:name w:val="Заголовок 1 Знак"/>
    <w:link w:val="1"/>
    <w:rsid w:val="00FB4803"/>
    <w:rPr>
      <w:rFonts w:ascii="Cambria" w:eastAsia="Times New Roman" w:hAnsi="Cambria" w:cs="Times New Roman"/>
      <w:b/>
      <w:bCs/>
      <w:color w:val="365F91"/>
      <w:sz w:val="28"/>
      <w:szCs w:val="28"/>
    </w:rPr>
  </w:style>
  <w:style w:type="character" w:styleId="a7">
    <w:name w:val="Hyperlink"/>
    <w:uiPriority w:val="99"/>
    <w:unhideWhenUsed/>
    <w:rsid w:val="00FB4803"/>
    <w:rPr>
      <w:color w:val="0000FF"/>
      <w:u w:val="single"/>
    </w:rPr>
  </w:style>
  <w:style w:type="paragraph" w:styleId="a8">
    <w:name w:val="List Paragraph"/>
    <w:basedOn w:val="a"/>
    <w:uiPriority w:val="34"/>
    <w:qFormat/>
    <w:rsid w:val="00FB4803"/>
    <w:pPr>
      <w:ind w:left="720"/>
      <w:contextualSpacing/>
    </w:pPr>
  </w:style>
  <w:style w:type="character" w:customStyle="1" w:styleId="20">
    <w:name w:val="Заголовок 2 Знак"/>
    <w:link w:val="2"/>
    <w:rsid w:val="00FB4803"/>
    <w:rPr>
      <w:rFonts w:ascii="Cambria" w:eastAsia="Times New Roman" w:hAnsi="Cambria" w:cs="Times New Roman"/>
      <w:b/>
      <w:bCs/>
      <w:color w:val="4F81BD"/>
      <w:sz w:val="26"/>
      <w:szCs w:val="26"/>
    </w:rPr>
  </w:style>
  <w:style w:type="character" w:customStyle="1" w:styleId="31">
    <w:name w:val="Заголовок 3 Знак"/>
    <w:link w:val="30"/>
    <w:rsid w:val="00FB4803"/>
    <w:rPr>
      <w:rFonts w:ascii="Times New Roman" w:eastAsia="Times New Roman" w:hAnsi="Times New Roman" w:cs="Times New Roman"/>
      <w:b/>
      <w:bCs/>
      <w:sz w:val="27"/>
      <w:szCs w:val="27"/>
      <w:lang w:eastAsia="ru-RU"/>
    </w:rPr>
  </w:style>
  <w:style w:type="character" w:customStyle="1" w:styleId="41">
    <w:name w:val="Заголовок 4 Знак"/>
    <w:link w:val="40"/>
    <w:rsid w:val="00FB4803"/>
    <w:rPr>
      <w:rFonts w:ascii="Cambria" w:eastAsia="Times New Roman" w:hAnsi="Cambria" w:cs="Times New Roman"/>
      <w:b/>
      <w:bCs/>
      <w:i/>
      <w:iCs/>
      <w:color w:val="4F81BD"/>
    </w:rPr>
  </w:style>
  <w:style w:type="numbering" w:customStyle="1" w:styleId="11">
    <w:name w:val="Нет списка1"/>
    <w:next w:val="a2"/>
    <w:semiHidden/>
    <w:unhideWhenUsed/>
    <w:rsid w:val="00FB4803"/>
  </w:style>
  <w:style w:type="paragraph" w:styleId="a9">
    <w:name w:val="TOC Heading"/>
    <w:basedOn w:val="1"/>
    <w:next w:val="a"/>
    <w:qFormat/>
    <w:rsid w:val="00FB4803"/>
    <w:pPr>
      <w:outlineLvl w:val="9"/>
    </w:pPr>
  </w:style>
  <w:style w:type="paragraph" w:styleId="12">
    <w:name w:val="toc 1"/>
    <w:basedOn w:val="a"/>
    <w:next w:val="a"/>
    <w:autoRedefine/>
    <w:uiPriority w:val="39"/>
    <w:unhideWhenUsed/>
    <w:rsid w:val="004D0AF6"/>
    <w:pPr>
      <w:tabs>
        <w:tab w:val="right" w:leader="dot" w:pos="9639"/>
      </w:tabs>
      <w:spacing w:after="100"/>
      <w:ind w:left="142"/>
    </w:pPr>
    <w:rPr>
      <w:rFonts w:ascii="Times New Roman" w:eastAsia="Times New Roman" w:hAnsi="Times New Roman"/>
      <w:noProof/>
      <w:sz w:val="28"/>
      <w:szCs w:val="28"/>
      <w:lang w:eastAsia="ru-RU"/>
    </w:rPr>
  </w:style>
  <w:style w:type="paragraph" w:styleId="aa">
    <w:name w:val="Balloon Text"/>
    <w:basedOn w:val="a"/>
    <w:link w:val="ab"/>
    <w:unhideWhenUsed/>
    <w:rsid w:val="00FB4803"/>
    <w:pPr>
      <w:spacing w:after="0" w:line="240" w:lineRule="auto"/>
    </w:pPr>
    <w:rPr>
      <w:rFonts w:ascii="Tahoma" w:hAnsi="Tahoma"/>
      <w:sz w:val="16"/>
      <w:szCs w:val="16"/>
    </w:rPr>
  </w:style>
  <w:style w:type="character" w:customStyle="1" w:styleId="ab">
    <w:name w:val="Текст выноски Знак"/>
    <w:link w:val="aa"/>
    <w:rsid w:val="00FB4803"/>
    <w:rPr>
      <w:rFonts w:ascii="Tahoma" w:eastAsia="Calibri" w:hAnsi="Tahoma" w:cs="Tahoma"/>
      <w:sz w:val="16"/>
      <w:szCs w:val="16"/>
    </w:rPr>
  </w:style>
  <w:style w:type="paragraph" w:styleId="21">
    <w:name w:val="toc 2"/>
    <w:basedOn w:val="a"/>
    <w:next w:val="a"/>
    <w:autoRedefine/>
    <w:uiPriority w:val="39"/>
    <w:unhideWhenUsed/>
    <w:rsid w:val="00FF3863"/>
    <w:pPr>
      <w:tabs>
        <w:tab w:val="right" w:leader="dot" w:pos="9628"/>
      </w:tabs>
      <w:spacing w:after="100"/>
      <w:ind w:left="426"/>
    </w:pPr>
  </w:style>
  <w:style w:type="paragraph" w:styleId="ac">
    <w:name w:val="footnote text"/>
    <w:basedOn w:val="a"/>
    <w:link w:val="ad"/>
    <w:semiHidden/>
    <w:unhideWhenUsed/>
    <w:rsid w:val="00FB4803"/>
    <w:pPr>
      <w:spacing w:after="0" w:line="240" w:lineRule="auto"/>
    </w:pPr>
    <w:rPr>
      <w:sz w:val="20"/>
      <w:szCs w:val="20"/>
    </w:rPr>
  </w:style>
  <w:style w:type="character" w:customStyle="1" w:styleId="ad">
    <w:name w:val="Текст сноски Знак"/>
    <w:link w:val="ac"/>
    <w:semiHidden/>
    <w:rsid w:val="00FB4803"/>
    <w:rPr>
      <w:rFonts w:ascii="Calibri" w:eastAsia="Calibri" w:hAnsi="Calibri" w:cs="Times New Roman"/>
      <w:sz w:val="20"/>
      <w:szCs w:val="20"/>
    </w:rPr>
  </w:style>
  <w:style w:type="character" w:styleId="ae">
    <w:name w:val="footnote reference"/>
    <w:semiHidden/>
    <w:unhideWhenUsed/>
    <w:rsid w:val="00FB4803"/>
    <w:rPr>
      <w:vertAlign w:val="superscript"/>
    </w:rPr>
  </w:style>
  <w:style w:type="numbering" w:customStyle="1" w:styleId="110">
    <w:name w:val="Нет списка11"/>
    <w:next w:val="a2"/>
    <w:semiHidden/>
    <w:unhideWhenUsed/>
    <w:rsid w:val="00FB4803"/>
  </w:style>
  <w:style w:type="character" w:customStyle="1" w:styleId="pcontrol">
    <w:name w:val="pcontrol"/>
    <w:rsid w:val="00FB4803"/>
    <w:rPr>
      <w:rFonts w:cs="Times New Roman"/>
    </w:rPr>
  </w:style>
  <w:style w:type="character" w:customStyle="1" w:styleId="ppagestat">
    <w:name w:val="ppagestat"/>
    <w:rsid w:val="00FB4803"/>
    <w:rPr>
      <w:rFonts w:cs="Times New Roman"/>
    </w:rPr>
  </w:style>
  <w:style w:type="character" w:styleId="af">
    <w:name w:val="FollowedHyperlink"/>
    <w:rsid w:val="00FB4803"/>
    <w:rPr>
      <w:rFonts w:cs="Times New Roman"/>
      <w:color w:val="800080"/>
      <w:u w:val="single"/>
    </w:rPr>
  </w:style>
  <w:style w:type="table" w:styleId="af0">
    <w:name w:val="Table Grid"/>
    <w:basedOn w:val="a1"/>
    <w:rsid w:val="00FB4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0"/>
    <w:rsid w:val="00FB4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B4803"/>
    <w:pPr>
      <w:widowControl w:val="0"/>
      <w:autoSpaceDE w:val="0"/>
      <w:autoSpaceDN w:val="0"/>
      <w:adjustRightInd w:val="0"/>
    </w:pPr>
    <w:rPr>
      <w:rFonts w:ascii="Arial" w:eastAsia="Times New Roman" w:hAnsi="Arial" w:cs="Arial"/>
    </w:rPr>
  </w:style>
  <w:style w:type="paragraph" w:styleId="af1">
    <w:name w:val="Normal (Web)"/>
    <w:basedOn w:val="a"/>
    <w:unhideWhenUsed/>
    <w:rsid w:val="00FB480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2">
    <w:name w:val="Основной текст_"/>
    <w:link w:val="42"/>
    <w:rsid w:val="00FB4803"/>
    <w:rPr>
      <w:rFonts w:ascii="Times New Roman" w:eastAsia="Times New Roman" w:hAnsi="Times New Roman"/>
      <w:sz w:val="27"/>
      <w:szCs w:val="27"/>
      <w:shd w:val="clear" w:color="auto" w:fill="FFFFFF"/>
    </w:rPr>
  </w:style>
  <w:style w:type="paragraph" w:customStyle="1" w:styleId="42">
    <w:name w:val="Основной текст4"/>
    <w:basedOn w:val="a"/>
    <w:link w:val="af2"/>
    <w:rsid w:val="00FB4803"/>
    <w:pPr>
      <w:widowControl w:val="0"/>
      <w:shd w:val="clear" w:color="auto" w:fill="FFFFFF"/>
      <w:spacing w:after="0" w:line="480" w:lineRule="exact"/>
      <w:jc w:val="center"/>
    </w:pPr>
    <w:rPr>
      <w:rFonts w:ascii="Times New Roman" w:eastAsia="Times New Roman" w:hAnsi="Times New Roman"/>
      <w:sz w:val="27"/>
      <w:szCs w:val="27"/>
    </w:rPr>
  </w:style>
  <w:style w:type="character" w:customStyle="1" w:styleId="14">
    <w:name w:val="Основной текст1"/>
    <w:rsid w:val="00FB4803"/>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22">
    <w:name w:val="Основной текст2"/>
    <w:rsid w:val="00FB480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styleId="af3">
    <w:name w:val="No Spacing"/>
    <w:qFormat/>
    <w:rsid w:val="00FB4803"/>
    <w:pPr>
      <w:widowControl w:val="0"/>
    </w:pPr>
    <w:rPr>
      <w:rFonts w:ascii="Courier New" w:eastAsia="Courier New" w:hAnsi="Courier New" w:cs="Courier New"/>
      <w:color w:val="000000"/>
      <w:sz w:val="24"/>
      <w:szCs w:val="24"/>
    </w:rPr>
  </w:style>
  <w:style w:type="paragraph" w:customStyle="1" w:styleId="5">
    <w:name w:val="Основной текст5"/>
    <w:basedOn w:val="a"/>
    <w:rsid w:val="00FB4803"/>
    <w:pPr>
      <w:widowControl w:val="0"/>
      <w:shd w:val="clear" w:color="auto" w:fill="FFFFFF"/>
      <w:spacing w:after="840" w:line="0" w:lineRule="atLeast"/>
      <w:ind w:hanging="640"/>
    </w:pPr>
    <w:rPr>
      <w:rFonts w:ascii="Times New Roman" w:eastAsia="Times New Roman" w:hAnsi="Times New Roman"/>
      <w:color w:val="000000"/>
      <w:sz w:val="31"/>
      <w:szCs w:val="31"/>
      <w:lang w:eastAsia="ru-RU"/>
    </w:rPr>
  </w:style>
  <w:style w:type="paragraph" w:customStyle="1" w:styleId="af4">
    <w:name w:val="Знак"/>
    <w:basedOn w:val="a"/>
    <w:rsid w:val="00FB4803"/>
    <w:pPr>
      <w:spacing w:after="160" w:line="240" w:lineRule="exact"/>
    </w:pPr>
    <w:rPr>
      <w:rFonts w:ascii="Times New Roman" w:eastAsia="Times New Roman" w:hAnsi="Times New Roman" w:cs="Arial"/>
      <w:sz w:val="24"/>
      <w:szCs w:val="20"/>
      <w:lang w:val="en-US"/>
    </w:rPr>
  </w:style>
  <w:style w:type="table" w:customStyle="1" w:styleId="23">
    <w:name w:val="Сетка таблицы2"/>
    <w:basedOn w:val="a1"/>
    <w:next w:val="af0"/>
    <w:uiPriority w:val="59"/>
    <w:rsid w:val="006464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Стиль1"/>
    <w:basedOn w:val="a"/>
    <w:link w:val="16"/>
    <w:qFormat/>
    <w:rsid w:val="004F3E36"/>
    <w:pPr>
      <w:keepNext/>
      <w:keepLines/>
      <w:spacing w:after="0" w:line="240" w:lineRule="auto"/>
      <w:jc w:val="center"/>
      <w:outlineLvl w:val="0"/>
    </w:pPr>
    <w:rPr>
      <w:rFonts w:ascii="Times New Roman" w:eastAsia="Times New Roman" w:hAnsi="Times New Roman"/>
      <w:bCs/>
      <w:sz w:val="28"/>
      <w:szCs w:val="28"/>
      <w:lang w:eastAsia="ru-RU"/>
    </w:rPr>
  </w:style>
  <w:style w:type="paragraph" w:customStyle="1" w:styleId="24">
    <w:name w:val="Стиль2"/>
    <w:basedOn w:val="a"/>
    <w:link w:val="25"/>
    <w:qFormat/>
    <w:rsid w:val="004F3E36"/>
    <w:pPr>
      <w:keepNext/>
      <w:keepLines/>
      <w:spacing w:after="0" w:line="360" w:lineRule="auto"/>
      <w:ind w:firstLine="709"/>
      <w:jc w:val="both"/>
      <w:outlineLvl w:val="1"/>
    </w:pPr>
    <w:rPr>
      <w:rFonts w:ascii="Times New Roman" w:eastAsia="Times New Roman" w:hAnsi="Times New Roman"/>
      <w:bCs/>
      <w:sz w:val="28"/>
      <w:szCs w:val="28"/>
    </w:rPr>
  </w:style>
  <w:style w:type="character" w:customStyle="1" w:styleId="16">
    <w:name w:val="Стиль1 Знак"/>
    <w:link w:val="15"/>
    <w:rsid w:val="004F3E36"/>
    <w:rPr>
      <w:rFonts w:ascii="Times New Roman" w:eastAsia="Times New Roman" w:hAnsi="Times New Roman" w:cs="Times New Roman"/>
      <w:bCs/>
      <w:sz w:val="28"/>
      <w:szCs w:val="28"/>
      <w:lang w:eastAsia="ru-RU"/>
    </w:rPr>
  </w:style>
  <w:style w:type="character" w:customStyle="1" w:styleId="25">
    <w:name w:val="Стиль2 Знак"/>
    <w:link w:val="24"/>
    <w:rsid w:val="004F3E36"/>
    <w:rPr>
      <w:rFonts w:ascii="Times New Roman" w:eastAsia="Times New Roman" w:hAnsi="Times New Roman" w:cs="Times New Roman"/>
      <w:bCs/>
      <w:sz w:val="28"/>
      <w:szCs w:val="28"/>
    </w:rPr>
  </w:style>
  <w:style w:type="numbering" w:customStyle="1" w:styleId="26">
    <w:name w:val="Нет списка2"/>
    <w:next w:val="a2"/>
    <w:semiHidden/>
    <w:rsid w:val="00FF3863"/>
  </w:style>
  <w:style w:type="table" w:customStyle="1" w:styleId="32">
    <w:name w:val="Сетка таблицы3"/>
    <w:basedOn w:val="a1"/>
    <w:next w:val="af0"/>
    <w:rsid w:val="00FF3863"/>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uiPriority w:val="99"/>
    <w:unhideWhenUsed/>
    <w:rsid w:val="00FF3863"/>
    <w:rPr>
      <w:sz w:val="16"/>
      <w:szCs w:val="16"/>
    </w:rPr>
  </w:style>
  <w:style w:type="paragraph" w:styleId="af6">
    <w:name w:val="annotation text"/>
    <w:basedOn w:val="a"/>
    <w:link w:val="af7"/>
    <w:uiPriority w:val="99"/>
    <w:unhideWhenUsed/>
    <w:rsid w:val="00FF3863"/>
    <w:rPr>
      <w:sz w:val="20"/>
      <w:szCs w:val="20"/>
    </w:rPr>
  </w:style>
  <w:style w:type="character" w:customStyle="1" w:styleId="af7">
    <w:name w:val="Текст примечания Знак"/>
    <w:link w:val="af6"/>
    <w:uiPriority w:val="99"/>
    <w:rsid w:val="00FF3863"/>
    <w:rPr>
      <w:lang w:eastAsia="en-US"/>
    </w:rPr>
  </w:style>
  <w:style w:type="paragraph" w:styleId="33">
    <w:name w:val="toc 3"/>
    <w:basedOn w:val="a"/>
    <w:next w:val="a"/>
    <w:autoRedefine/>
    <w:uiPriority w:val="39"/>
    <w:unhideWhenUsed/>
    <w:rsid w:val="00812531"/>
    <w:pPr>
      <w:ind w:left="440"/>
    </w:pPr>
  </w:style>
  <w:style w:type="character" w:styleId="af8">
    <w:name w:val="Strong"/>
    <w:uiPriority w:val="22"/>
    <w:qFormat/>
    <w:rsid w:val="000A471B"/>
    <w:rPr>
      <w:b/>
      <w:bCs/>
    </w:rPr>
  </w:style>
  <w:style w:type="numbering" w:customStyle="1" w:styleId="3">
    <w:name w:val="Стиль3"/>
    <w:rsid w:val="001073D0"/>
    <w:pPr>
      <w:numPr>
        <w:numId w:val="21"/>
      </w:numPr>
    </w:pPr>
  </w:style>
  <w:style w:type="numbering" w:customStyle="1" w:styleId="4">
    <w:name w:val="Стиль4"/>
    <w:rsid w:val="001073D0"/>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520736">
      <w:bodyDiv w:val="1"/>
      <w:marLeft w:val="0"/>
      <w:marRight w:val="0"/>
      <w:marTop w:val="0"/>
      <w:marBottom w:val="0"/>
      <w:divBdr>
        <w:top w:val="none" w:sz="0" w:space="0" w:color="auto"/>
        <w:left w:val="none" w:sz="0" w:space="0" w:color="auto"/>
        <w:bottom w:val="none" w:sz="0" w:space="0" w:color="auto"/>
        <w:right w:val="none" w:sz="0" w:space="0" w:color="auto"/>
      </w:divBdr>
      <w:divsChild>
        <w:div w:id="1851335038">
          <w:marLeft w:val="360"/>
          <w:marRight w:val="0"/>
          <w:marTop w:val="200"/>
          <w:marBottom w:val="0"/>
          <w:divBdr>
            <w:top w:val="none" w:sz="0" w:space="0" w:color="auto"/>
            <w:left w:val="none" w:sz="0" w:space="0" w:color="auto"/>
            <w:bottom w:val="none" w:sz="0" w:space="0" w:color="auto"/>
            <w:right w:val="none" w:sz="0" w:space="0" w:color="auto"/>
          </w:divBdr>
        </w:div>
      </w:divsChild>
    </w:div>
    <w:div w:id="212869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npa.by/KartochkaDoc.php?UrlRN=249769&amp;UrlIDGLOBAL=34742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npa.by/KartochkaDoc.php?UrlRN=249769&amp;UrlIDGLOBAL=3474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npa.by/KartochkaDoc.php?UrlRN=249769&amp;UrlIDGLOBAL=347424" TargetMode="External"/><Relationship Id="rId5" Type="http://schemas.openxmlformats.org/officeDocument/2006/relationships/settings" Target="settings.xml"/><Relationship Id="rId15" Type="http://schemas.openxmlformats.org/officeDocument/2006/relationships/hyperlink" Target="http://tnpa.by/KartochkaDoc.php?UrlRN=216596&amp;UrlIDGLOBAL=314042"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tnpa.by/KartochkaDoc.php?UrlRN=216596&amp;UrlIDGLOBAL=314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4B03-5D95-4E2B-81E2-5E70F3167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14554</Words>
  <Characters>82958</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UNITEX</Company>
  <LinksUpToDate>false</LinksUpToDate>
  <CharactersWithSpaces>97318</CharactersWithSpaces>
  <SharedDoc>false</SharedDoc>
  <HLinks>
    <vt:vector size="30" baseType="variant">
      <vt:variant>
        <vt:i4>3276915</vt:i4>
      </vt:variant>
      <vt:variant>
        <vt:i4>12</vt:i4>
      </vt:variant>
      <vt:variant>
        <vt:i4>0</vt:i4>
      </vt:variant>
      <vt:variant>
        <vt:i4>5</vt:i4>
      </vt:variant>
      <vt:variant>
        <vt:lpwstr>http://tnpa.by/KartochkaDoc.php?UrlRN=216596&amp;UrlIDGLOBAL=314042</vt:lpwstr>
      </vt:variant>
      <vt:variant>
        <vt:lpwstr/>
      </vt:variant>
      <vt:variant>
        <vt:i4>3276915</vt:i4>
      </vt:variant>
      <vt:variant>
        <vt:i4>9</vt:i4>
      </vt:variant>
      <vt:variant>
        <vt:i4>0</vt:i4>
      </vt:variant>
      <vt:variant>
        <vt:i4>5</vt:i4>
      </vt:variant>
      <vt:variant>
        <vt:lpwstr>http://tnpa.by/KartochkaDoc.php?UrlRN=216596&amp;UrlIDGLOBAL=314042</vt:lpwstr>
      </vt:variant>
      <vt:variant>
        <vt:lpwstr/>
      </vt:variant>
      <vt:variant>
        <vt:i4>4128882</vt:i4>
      </vt:variant>
      <vt:variant>
        <vt:i4>6</vt:i4>
      </vt:variant>
      <vt:variant>
        <vt:i4>0</vt:i4>
      </vt:variant>
      <vt:variant>
        <vt:i4>5</vt:i4>
      </vt:variant>
      <vt:variant>
        <vt:lpwstr>http://tnpa.by/KartochkaDoc.php?UrlRN=249769&amp;UrlIDGLOBAL=347424</vt:lpwstr>
      </vt:variant>
      <vt:variant>
        <vt:lpwstr/>
      </vt:variant>
      <vt:variant>
        <vt:i4>4128882</vt:i4>
      </vt:variant>
      <vt:variant>
        <vt:i4>3</vt:i4>
      </vt:variant>
      <vt:variant>
        <vt:i4>0</vt:i4>
      </vt:variant>
      <vt:variant>
        <vt:i4>5</vt:i4>
      </vt:variant>
      <vt:variant>
        <vt:lpwstr>http://tnpa.by/KartochkaDoc.php?UrlRN=249769&amp;UrlIDGLOBAL=347424</vt:lpwstr>
      </vt:variant>
      <vt:variant>
        <vt:lpwstr/>
      </vt:variant>
      <vt:variant>
        <vt:i4>4128882</vt:i4>
      </vt:variant>
      <vt:variant>
        <vt:i4>0</vt:i4>
      </vt:variant>
      <vt:variant>
        <vt:i4>0</vt:i4>
      </vt:variant>
      <vt:variant>
        <vt:i4>5</vt:i4>
      </vt:variant>
      <vt:variant>
        <vt:lpwstr>http://tnpa.by/KartochkaDoc.php?UrlRN=249769&amp;UrlIDGLOBAL=347424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Капустин Сергей Александрович</dc:creator>
  <cp:lastModifiedBy>Зам.директора по социальным вопросам ЖКХ Зав.района</cp:lastModifiedBy>
  <cp:revision>2</cp:revision>
  <cp:lastPrinted>2018-03-19T08:11:00Z</cp:lastPrinted>
  <dcterms:created xsi:type="dcterms:W3CDTF">2021-08-24T06:28:00Z</dcterms:created>
  <dcterms:modified xsi:type="dcterms:W3CDTF">2021-08-24T06:28:00Z</dcterms:modified>
</cp:coreProperties>
</file>